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10f1" w14:textId="e1d1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20 декабря 2022 года № 37/260-VII "О бюджете города Семей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16 января 2023 года № 39/274-VII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2023-2025 годы" от 20 декабря 2022 года № 37/260-VII,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84 901 865,0 тысяч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39 858 749,0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283 355,0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8 969 397,0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35 790 364,0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77 906 629,0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-375 895,0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5 175,0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381 070,0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7 371 131,0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- 7 371 131,0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5 175,0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8 505 510,0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1 129 204,0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 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39/274-VII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84  901  865,0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39  858  749,0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23  861  048,0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5  853  101,0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18  007  947,0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11  709  064,0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11  709  064,0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3  568  795,0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1  992  411,0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1  392  952,0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8  969  397,0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8  496  897,0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8  496  897,0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35  790  364,0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35  790  364,0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35  790  364,0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9 131 755,0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6 314 588,0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31 148 225,0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13 047 106,0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10 031 759,0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8 457 758,0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7 371 131,0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-7 371 131,0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