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f4b0a" w14:textId="16f4b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техногенного характера объектового масштаба в котельной ГКП "Теплокоммунэнерго" города Семей области Абай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Семей области Абай от 11 августа 2023 года № 8. Утратило силу решением акима города Семей области Абай от 19 июня 2024 года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города Семей области Абай от 19.06.2024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 о.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характера", на основании протокола № 8 внепланового заседания комиссии города Семей по предупреждению и ликвидации чрезвычайных ситуации от 11 августа 2023 года,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возникновением аварий в котельной "Габбасова", расположенной по улице Габбасова, 3 объявить чрезвычайную ситуацию техногенного характера объектового масштаба на территории города Семей.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 и распространяется на правоотношения, возникшие с 11 августа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Нурсагатов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