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e022" w14:textId="917e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плана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15 ноября 2023 года № 1195. Утратил силу приказом Министра финансов Республики Казахстан от 2 июля 2025 года № 337.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00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xml:space="preserve">
      В соответствии с пунктом 2 статьи 116-1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план счетов</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Настоящий приказ вводится в действие с 1 января 2024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15 ноября 2023 года № 1195</w:t>
            </w:r>
          </w:p>
        </w:tc>
      </w:tr>
    </w:tbl>
    <w:bookmarkStart w:name="z13" w:id="6"/>
    <w:p>
      <w:pPr>
        <w:spacing w:after="0"/>
        <w:ind w:left="0"/>
        <w:jc w:val="left"/>
      </w:pPr>
      <w:r>
        <w:rPr>
          <w:rFonts w:ascii="Times New Roman"/>
          <w:b/>
          <w:i w:val="false"/>
          <w:color w:val="000000"/>
        </w:rPr>
        <w:t xml:space="preserve"> Единый план счетов</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1. Настоящий Единый план счетов (далее – ЕПС) является кодификацией счетов бухгалтерского и бюджетного учета, единой бюджетной классификации, предусматривающая охват государственной, экономической и финансовой деятельности.</w:t>
      </w:r>
    </w:p>
    <w:bookmarkEnd w:id="8"/>
    <w:bookmarkStart w:name="z16" w:id="9"/>
    <w:p>
      <w:pPr>
        <w:spacing w:after="0"/>
        <w:ind w:left="0"/>
        <w:jc w:val="both"/>
      </w:pPr>
      <w:r>
        <w:rPr>
          <w:rFonts w:ascii="Times New Roman"/>
          <w:b w:val="false"/>
          <w:i w:val="false"/>
          <w:color w:val="000000"/>
          <w:sz w:val="28"/>
        </w:rPr>
        <w:t xml:space="preserve">
      2. Настоящий ЕПС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116 Бюджетного кодекса Республики Казахстан (далее – Бюджетный кодекс), на основании </w:t>
      </w:r>
      <w:r>
        <w:rPr>
          <w:rFonts w:ascii="Times New Roman"/>
          <w:b w:val="false"/>
          <w:i w:val="false"/>
          <w:color w:val="000000"/>
          <w:sz w:val="28"/>
        </w:rPr>
        <w:t>Плана</w:t>
      </w:r>
      <w:r>
        <w:rPr>
          <w:rFonts w:ascii="Times New Roman"/>
          <w:b w:val="false"/>
          <w:i w:val="false"/>
          <w:color w:val="000000"/>
          <w:sz w:val="28"/>
        </w:rPr>
        <w:t xml:space="preserve"> счетов бухгалтерского учета государственных учреждений, утвержденного приказом Министра финансов Республики Казахстан от 15 июня 2010 года под № 281 (зарегистрирован в Реестре государственной регистрации нормативных правовых актов под № 6314), с учетом данных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под № 5962) и </w:t>
      </w:r>
      <w:r>
        <w:rPr>
          <w:rFonts w:ascii="Times New Roman"/>
          <w:b w:val="false"/>
          <w:i w:val="false"/>
          <w:color w:val="000000"/>
          <w:sz w:val="28"/>
        </w:rPr>
        <w:t>Единой бюджетной классификации</w:t>
      </w:r>
      <w:r>
        <w:rPr>
          <w:rFonts w:ascii="Times New Roman"/>
          <w:b w:val="false"/>
          <w:i w:val="false"/>
          <w:color w:val="000000"/>
          <w:sz w:val="28"/>
        </w:rPr>
        <w:t>, утвержденной приказом Министра финансов Республики Казахстан от 18 сентября 2014 года под № 403 (зарегистрирован в Реестре государственной регистрации нормативных правовых актов под № 9756) и предназначен для группировки и текущего отражения элементов финансовой отчетности в стоимостном выражении, которая является единой для всех государственных учреждений.</w:t>
      </w:r>
    </w:p>
    <w:bookmarkEnd w:id="9"/>
    <w:bookmarkStart w:name="z17" w:id="10"/>
    <w:p>
      <w:pPr>
        <w:spacing w:after="0"/>
        <w:ind w:left="0"/>
        <w:jc w:val="left"/>
      </w:pPr>
      <w:r>
        <w:rPr>
          <w:rFonts w:ascii="Times New Roman"/>
          <w:b/>
          <w:i w:val="false"/>
          <w:color w:val="000000"/>
        </w:rPr>
        <w:t xml:space="preserve"> Глава 2. Структура Единого плана счетов</w:t>
      </w:r>
    </w:p>
    <w:bookmarkEnd w:id="10"/>
    <w:bookmarkStart w:name="z18" w:id="11"/>
    <w:p>
      <w:pPr>
        <w:spacing w:after="0"/>
        <w:ind w:left="0"/>
        <w:jc w:val="both"/>
      </w:pPr>
      <w:r>
        <w:rPr>
          <w:rFonts w:ascii="Times New Roman"/>
          <w:b w:val="false"/>
          <w:i w:val="false"/>
          <w:color w:val="000000"/>
          <w:sz w:val="28"/>
        </w:rPr>
        <w:t>
      3. ЕПС представляет собой структурированный перечень кодов, предназначенный для учета операций государственных учреждений и уполномоченных органов по исполнению республиканского и местного бюджета.</w:t>
      </w:r>
    </w:p>
    <w:bookmarkEnd w:id="11"/>
    <w:bookmarkStart w:name="z19" w:id="12"/>
    <w:p>
      <w:pPr>
        <w:spacing w:after="0"/>
        <w:ind w:left="0"/>
        <w:jc w:val="both"/>
      </w:pPr>
      <w:r>
        <w:rPr>
          <w:rFonts w:ascii="Times New Roman"/>
          <w:b w:val="false"/>
          <w:i w:val="false"/>
          <w:color w:val="000000"/>
          <w:sz w:val="28"/>
        </w:rPr>
        <w:t xml:space="preserve">
      4. Синтетические счета расположены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Единый план счетов, </w:t>
      </w:r>
      <w:r>
        <w:rPr>
          <w:rFonts w:ascii="Times New Roman"/>
          <w:b w:val="false"/>
          <w:i w:val="false"/>
          <w:color w:val="000000"/>
          <w:sz w:val="28"/>
        </w:rPr>
        <w:t>приложению 2</w:t>
      </w:r>
      <w:r>
        <w:rPr>
          <w:rFonts w:ascii="Times New Roman"/>
          <w:b w:val="false"/>
          <w:i w:val="false"/>
          <w:color w:val="000000"/>
          <w:sz w:val="28"/>
        </w:rPr>
        <w:t xml:space="preserve"> Таблица перехода кодов Единой бюджетной классификации, бюджетного и бухгалтерского учета в коды Единого плана счетов и </w:t>
      </w:r>
      <w:r>
        <w:rPr>
          <w:rFonts w:ascii="Times New Roman"/>
          <w:b w:val="false"/>
          <w:i w:val="false"/>
          <w:color w:val="000000"/>
          <w:sz w:val="28"/>
        </w:rPr>
        <w:t>приложению 3</w:t>
      </w:r>
      <w:r>
        <w:rPr>
          <w:rFonts w:ascii="Times New Roman"/>
          <w:b w:val="false"/>
          <w:i w:val="false"/>
          <w:color w:val="000000"/>
          <w:sz w:val="28"/>
        </w:rPr>
        <w:t xml:space="preserve"> Таблица перехода кодов Единой бюджетной классификации, бухгалтерского учета в коды Единого плана счетов к настоящему ЕПС. Корреспонденции счетов по основным бухгалтерским операциям осуществляются в соответствии с </w:t>
      </w:r>
      <w:r>
        <w:rPr>
          <w:rFonts w:ascii="Times New Roman"/>
          <w:b w:val="false"/>
          <w:i w:val="false"/>
          <w:color w:val="000000"/>
          <w:sz w:val="28"/>
        </w:rPr>
        <w:t>приложениями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ЕПС.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5. Каждый цифровой код ЕПС имеет свое название, который делится на 8 (восемь) знаков: </w:t>
      </w:r>
    </w:p>
    <w:bookmarkEnd w:id="13"/>
    <w:bookmarkStart w:name="z21" w:id="14"/>
    <w:p>
      <w:pPr>
        <w:spacing w:after="0"/>
        <w:ind w:left="0"/>
        <w:jc w:val="both"/>
      </w:pPr>
      <w:r>
        <w:rPr>
          <w:rFonts w:ascii="Times New Roman"/>
          <w:b w:val="false"/>
          <w:i w:val="false"/>
          <w:color w:val="000000"/>
          <w:sz w:val="28"/>
        </w:rPr>
        <w:t>
      Первая цифра кода указывает на принадлежность к разделам;</w:t>
      </w:r>
    </w:p>
    <w:bookmarkEnd w:id="14"/>
    <w:bookmarkStart w:name="z22" w:id="15"/>
    <w:p>
      <w:pPr>
        <w:spacing w:after="0"/>
        <w:ind w:left="0"/>
        <w:jc w:val="both"/>
      </w:pPr>
      <w:r>
        <w:rPr>
          <w:rFonts w:ascii="Times New Roman"/>
          <w:b w:val="false"/>
          <w:i w:val="false"/>
          <w:color w:val="000000"/>
          <w:sz w:val="28"/>
        </w:rPr>
        <w:t>
      вторая и третья цифра кода – на принадлежность к подразделам;</w:t>
      </w:r>
    </w:p>
    <w:bookmarkEnd w:id="15"/>
    <w:bookmarkStart w:name="z23" w:id="16"/>
    <w:p>
      <w:pPr>
        <w:spacing w:after="0"/>
        <w:ind w:left="0"/>
        <w:jc w:val="both"/>
      </w:pPr>
      <w:r>
        <w:rPr>
          <w:rFonts w:ascii="Times New Roman"/>
          <w:b w:val="false"/>
          <w:i w:val="false"/>
          <w:color w:val="000000"/>
          <w:sz w:val="28"/>
        </w:rPr>
        <w:t>
      четвертая цифра кода – на принадлежность к счетам: 1 – уполномоченного органа по исполнению республиканского бюджета, 2 – уполномоченного органа по исполнению местного бюджета, 3 – уполномоченного органа по исполнению бюджетов городов республиканского значения, столицы (областного бюджета), 4 – уполномоченного органа по исполнению города районного значения, села, поселка, сельского округа (города областного значения), 5 – местное самоуправление;</w:t>
      </w:r>
    </w:p>
    <w:bookmarkEnd w:id="16"/>
    <w:bookmarkStart w:name="z24" w:id="17"/>
    <w:p>
      <w:pPr>
        <w:spacing w:after="0"/>
        <w:ind w:left="0"/>
        <w:jc w:val="both"/>
      </w:pPr>
      <w:r>
        <w:rPr>
          <w:rFonts w:ascii="Times New Roman"/>
          <w:b w:val="false"/>
          <w:i w:val="false"/>
          <w:color w:val="000000"/>
          <w:sz w:val="28"/>
        </w:rPr>
        <w:t>
      пятая, шестая, седьмая и восьмая цифра кода – на принадлежность к счетам бухгалтерского учета государственных учреждений.</w:t>
      </w:r>
    </w:p>
    <w:bookmarkEnd w:id="17"/>
    <w:bookmarkStart w:name="z25" w:id="18"/>
    <w:p>
      <w:pPr>
        <w:spacing w:after="0"/>
        <w:ind w:left="0"/>
        <w:jc w:val="both"/>
      </w:pPr>
      <w:r>
        <w:rPr>
          <w:rFonts w:ascii="Times New Roman"/>
          <w:b w:val="false"/>
          <w:i w:val="false"/>
          <w:color w:val="000000"/>
          <w:sz w:val="28"/>
        </w:rPr>
        <w:t>
      6. При регистрации бухгалтерских записей применяются все коды ЕПС. Государственные учреждения выбирают коды из разделов и подразделов ЕПС.</w:t>
      </w:r>
    </w:p>
    <w:bookmarkEnd w:id="18"/>
    <w:bookmarkStart w:name="z26" w:id="19"/>
    <w:p>
      <w:pPr>
        <w:spacing w:after="0"/>
        <w:ind w:left="0"/>
        <w:jc w:val="left"/>
      </w:pPr>
      <w:r>
        <w:rPr>
          <w:rFonts w:ascii="Times New Roman"/>
          <w:b/>
          <w:i w:val="false"/>
          <w:color w:val="000000"/>
        </w:rPr>
        <w:t xml:space="preserve"> Глава 3. Разделы Единого плана счетов</w:t>
      </w:r>
    </w:p>
    <w:bookmarkEnd w:id="19"/>
    <w:bookmarkStart w:name="z27" w:id="20"/>
    <w:p>
      <w:pPr>
        <w:spacing w:after="0"/>
        <w:ind w:left="0"/>
        <w:jc w:val="both"/>
      </w:pPr>
      <w:r>
        <w:rPr>
          <w:rFonts w:ascii="Times New Roman"/>
          <w:b w:val="false"/>
          <w:i w:val="false"/>
          <w:color w:val="000000"/>
          <w:sz w:val="28"/>
        </w:rPr>
        <w:t xml:space="preserve">
      7. ЕПС содержит 8 (восемь) разделов, сгруппированных по экономическому содержанию в целях составления достоверной финансовой отчетности и отражения показателей, необходимых для ведения бухгалтерского учета, составления бухгалтерской и иной финансовой отчетности: </w:t>
      </w:r>
    </w:p>
    <w:bookmarkEnd w:id="20"/>
    <w:bookmarkStart w:name="z536" w:id="21"/>
    <w:p>
      <w:pPr>
        <w:spacing w:after="0"/>
        <w:ind w:left="0"/>
        <w:jc w:val="both"/>
      </w:pPr>
      <w:r>
        <w:rPr>
          <w:rFonts w:ascii="Times New Roman"/>
          <w:b w:val="false"/>
          <w:i w:val="false"/>
          <w:color w:val="000000"/>
          <w:sz w:val="28"/>
        </w:rPr>
        <w:t>
      1 раздел – "Краткосрочные активы";</w:t>
      </w:r>
    </w:p>
    <w:bookmarkEnd w:id="21"/>
    <w:bookmarkStart w:name="z537" w:id="22"/>
    <w:p>
      <w:pPr>
        <w:spacing w:after="0"/>
        <w:ind w:left="0"/>
        <w:jc w:val="both"/>
      </w:pPr>
      <w:r>
        <w:rPr>
          <w:rFonts w:ascii="Times New Roman"/>
          <w:b w:val="false"/>
          <w:i w:val="false"/>
          <w:color w:val="000000"/>
          <w:sz w:val="28"/>
        </w:rPr>
        <w:t>
      2 раздел – "Долгосрочные активы";</w:t>
      </w:r>
    </w:p>
    <w:bookmarkEnd w:id="22"/>
    <w:bookmarkStart w:name="z538" w:id="23"/>
    <w:p>
      <w:pPr>
        <w:spacing w:after="0"/>
        <w:ind w:left="0"/>
        <w:jc w:val="both"/>
      </w:pPr>
      <w:r>
        <w:rPr>
          <w:rFonts w:ascii="Times New Roman"/>
          <w:b w:val="false"/>
          <w:i w:val="false"/>
          <w:color w:val="000000"/>
          <w:sz w:val="28"/>
        </w:rPr>
        <w:t>
      3 раздел – "Краткосрочные обязательства";</w:t>
      </w:r>
    </w:p>
    <w:bookmarkEnd w:id="23"/>
    <w:bookmarkStart w:name="z539" w:id="24"/>
    <w:p>
      <w:pPr>
        <w:spacing w:after="0"/>
        <w:ind w:left="0"/>
        <w:jc w:val="both"/>
      </w:pPr>
      <w:r>
        <w:rPr>
          <w:rFonts w:ascii="Times New Roman"/>
          <w:b w:val="false"/>
          <w:i w:val="false"/>
          <w:color w:val="000000"/>
          <w:sz w:val="28"/>
        </w:rPr>
        <w:t>
      4 раздел – "Долгосрочные обязательства";</w:t>
      </w:r>
    </w:p>
    <w:bookmarkEnd w:id="24"/>
    <w:bookmarkStart w:name="z540" w:id="25"/>
    <w:p>
      <w:pPr>
        <w:spacing w:after="0"/>
        <w:ind w:left="0"/>
        <w:jc w:val="both"/>
      </w:pPr>
      <w:r>
        <w:rPr>
          <w:rFonts w:ascii="Times New Roman"/>
          <w:b w:val="false"/>
          <w:i w:val="false"/>
          <w:color w:val="000000"/>
          <w:sz w:val="28"/>
        </w:rPr>
        <w:t>
      5 раздел – "Чистые активы/капитал";</w:t>
      </w:r>
    </w:p>
    <w:bookmarkEnd w:id="25"/>
    <w:bookmarkStart w:name="z541" w:id="26"/>
    <w:p>
      <w:pPr>
        <w:spacing w:after="0"/>
        <w:ind w:left="0"/>
        <w:jc w:val="both"/>
      </w:pPr>
      <w:r>
        <w:rPr>
          <w:rFonts w:ascii="Times New Roman"/>
          <w:b w:val="false"/>
          <w:i w:val="false"/>
          <w:color w:val="000000"/>
          <w:sz w:val="28"/>
        </w:rPr>
        <w:t>
      6 раздел – "Доходы";</w:t>
      </w:r>
    </w:p>
    <w:bookmarkEnd w:id="26"/>
    <w:bookmarkStart w:name="z542" w:id="27"/>
    <w:p>
      <w:pPr>
        <w:spacing w:after="0"/>
        <w:ind w:left="0"/>
        <w:jc w:val="both"/>
      </w:pPr>
      <w:r>
        <w:rPr>
          <w:rFonts w:ascii="Times New Roman"/>
          <w:b w:val="false"/>
          <w:i w:val="false"/>
          <w:color w:val="000000"/>
          <w:sz w:val="28"/>
        </w:rPr>
        <w:t>
      7 раздел – "Расходы";</w:t>
      </w:r>
    </w:p>
    <w:bookmarkEnd w:id="27"/>
    <w:bookmarkStart w:name="z543" w:id="28"/>
    <w:p>
      <w:pPr>
        <w:spacing w:after="0"/>
        <w:ind w:left="0"/>
        <w:jc w:val="both"/>
      </w:pPr>
      <w:r>
        <w:rPr>
          <w:rFonts w:ascii="Times New Roman"/>
          <w:b w:val="false"/>
          <w:i w:val="false"/>
          <w:color w:val="000000"/>
          <w:sz w:val="28"/>
        </w:rPr>
        <w:t>
      8 раздел – "Затраты на производство и другие цели".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Глава 4. Счета раздела 1 "Краткосрочные активы"</w:t>
      </w:r>
    </w:p>
    <w:bookmarkEnd w:id="29"/>
    <w:bookmarkStart w:name="z36" w:id="30"/>
    <w:p>
      <w:pPr>
        <w:spacing w:after="0"/>
        <w:ind w:left="0"/>
        <w:jc w:val="both"/>
      </w:pPr>
      <w:r>
        <w:rPr>
          <w:rFonts w:ascii="Times New Roman"/>
          <w:b w:val="false"/>
          <w:i w:val="false"/>
          <w:color w:val="000000"/>
          <w:sz w:val="28"/>
        </w:rPr>
        <w:t>
      8. Счета раздела 1 "Краткосрочные активы" предназначены для учета наличия и движения активов государственных учреждений, классифицируемых как краткосрочные.</w:t>
      </w:r>
    </w:p>
    <w:bookmarkEnd w:id="30"/>
    <w:bookmarkStart w:name="z37" w:id="31"/>
    <w:p>
      <w:pPr>
        <w:spacing w:after="0"/>
        <w:ind w:left="0"/>
        <w:jc w:val="both"/>
      </w:pPr>
      <w:r>
        <w:rPr>
          <w:rFonts w:ascii="Times New Roman"/>
          <w:b w:val="false"/>
          <w:i w:val="false"/>
          <w:color w:val="000000"/>
          <w:sz w:val="28"/>
        </w:rPr>
        <w:t>
      9. Раздел 1 "Краткосрочные активы" включает следующие подразделы:</w:t>
      </w:r>
    </w:p>
    <w:bookmarkEnd w:id="31"/>
    <w:bookmarkStart w:name="z38" w:id="32"/>
    <w:p>
      <w:pPr>
        <w:spacing w:after="0"/>
        <w:ind w:left="0"/>
        <w:jc w:val="both"/>
      </w:pPr>
      <w:r>
        <w:rPr>
          <w:rFonts w:ascii="Times New Roman"/>
          <w:b w:val="false"/>
          <w:i w:val="false"/>
          <w:color w:val="000000"/>
          <w:sz w:val="28"/>
        </w:rPr>
        <w:t>
      10 – "Денежные средства и их эквиваленты";</w:t>
      </w:r>
    </w:p>
    <w:bookmarkEnd w:id="32"/>
    <w:bookmarkStart w:name="z39" w:id="33"/>
    <w:p>
      <w:pPr>
        <w:spacing w:after="0"/>
        <w:ind w:left="0"/>
        <w:jc w:val="both"/>
      </w:pPr>
      <w:r>
        <w:rPr>
          <w:rFonts w:ascii="Times New Roman"/>
          <w:b w:val="false"/>
          <w:i w:val="false"/>
          <w:color w:val="000000"/>
          <w:sz w:val="28"/>
        </w:rPr>
        <w:t>
      11 – "Краткосрочные финансовые инвестиции";</w:t>
      </w:r>
    </w:p>
    <w:bookmarkEnd w:id="33"/>
    <w:bookmarkStart w:name="z40" w:id="34"/>
    <w:p>
      <w:pPr>
        <w:spacing w:after="0"/>
        <w:ind w:left="0"/>
        <w:jc w:val="both"/>
      </w:pPr>
      <w:r>
        <w:rPr>
          <w:rFonts w:ascii="Times New Roman"/>
          <w:b w:val="false"/>
          <w:i w:val="false"/>
          <w:color w:val="000000"/>
          <w:sz w:val="28"/>
        </w:rPr>
        <w:t>
      12 – "Краткосрочная дебиторская задолженность";</w:t>
      </w:r>
    </w:p>
    <w:bookmarkEnd w:id="34"/>
    <w:bookmarkStart w:name="z41" w:id="35"/>
    <w:p>
      <w:pPr>
        <w:spacing w:after="0"/>
        <w:ind w:left="0"/>
        <w:jc w:val="both"/>
      </w:pPr>
      <w:r>
        <w:rPr>
          <w:rFonts w:ascii="Times New Roman"/>
          <w:b w:val="false"/>
          <w:i w:val="false"/>
          <w:color w:val="000000"/>
          <w:sz w:val="28"/>
        </w:rPr>
        <w:t>
      13 – "Запасы";</w:t>
      </w:r>
    </w:p>
    <w:bookmarkEnd w:id="35"/>
    <w:bookmarkStart w:name="z42" w:id="36"/>
    <w:p>
      <w:pPr>
        <w:spacing w:after="0"/>
        <w:ind w:left="0"/>
        <w:jc w:val="both"/>
      </w:pPr>
      <w:r>
        <w:rPr>
          <w:rFonts w:ascii="Times New Roman"/>
          <w:b w:val="false"/>
          <w:i w:val="false"/>
          <w:color w:val="000000"/>
          <w:sz w:val="28"/>
        </w:rPr>
        <w:t>
      14 – "Прочие краткосрочные активы".</w:t>
      </w:r>
    </w:p>
    <w:bookmarkEnd w:id="36"/>
    <w:bookmarkStart w:name="z43" w:id="37"/>
    <w:p>
      <w:pPr>
        <w:spacing w:after="0"/>
        <w:ind w:left="0"/>
        <w:jc w:val="both"/>
      </w:pPr>
      <w:r>
        <w:rPr>
          <w:rFonts w:ascii="Times New Roman"/>
          <w:b w:val="false"/>
          <w:i w:val="false"/>
          <w:color w:val="000000"/>
          <w:sz w:val="28"/>
        </w:rPr>
        <w:t>
      10. Подраздел 10 "Денежные средства и их эквиваленты" предназначен для учета денежных средств и их эквивалентов на Едином казначейском счете, контрольных счетах наличности (далее – КСН), счетах государственных учреждений, счетах уполномоченного органа по исполнению бюджета в иностранной валюте.</w:t>
      </w:r>
    </w:p>
    <w:bookmarkEnd w:id="37"/>
    <w:bookmarkStart w:name="z545" w:id="38"/>
    <w:p>
      <w:pPr>
        <w:spacing w:after="0"/>
        <w:ind w:left="0"/>
        <w:jc w:val="both"/>
      </w:pPr>
      <w:r>
        <w:rPr>
          <w:rFonts w:ascii="Times New Roman"/>
          <w:b w:val="false"/>
          <w:i w:val="false"/>
          <w:color w:val="000000"/>
          <w:sz w:val="28"/>
        </w:rPr>
        <w:t>
      Данный подраздел включает следующие счета:</w:t>
      </w:r>
    </w:p>
    <w:bookmarkEnd w:id="38"/>
    <w:bookmarkStart w:name="z546" w:id="39"/>
    <w:p>
      <w:pPr>
        <w:spacing w:after="0"/>
        <w:ind w:left="0"/>
        <w:jc w:val="both"/>
      </w:pPr>
      <w:r>
        <w:rPr>
          <w:rFonts w:ascii="Times New Roman"/>
          <w:b w:val="false"/>
          <w:i w:val="false"/>
          <w:color w:val="000000"/>
          <w:sz w:val="28"/>
        </w:rPr>
        <w:t>
      1 10 1 1001 – "Единый казначейский счет", где учитываются операции по движению денег на Едином казначейском счете, открытом центральному уполномоченному органу по исполнению бюджета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39"/>
    <w:bookmarkStart w:name="z547" w:id="40"/>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40"/>
    <w:bookmarkStart w:name="z548" w:id="41"/>
    <w:p>
      <w:pPr>
        <w:spacing w:after="0"/>
        <w:ind w:left="0"/>
        <w:jc w:val="both"/>
      </w:pPr>
      <w:r>
        <w:rPr>
          <w:rFonts w:ascii="Times New Roman"/>
          <w:b w:val="false"/>
          <w:i w:val="false"/>
          <w:color w:val="000000"/>
          <w:sz w:val="28"/>
        </w:rPr>
        <w:t>
      КСН и другие счета в национальной валюте охватывают все операции по исполнению бюджета, связанные с выполнением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и движением денежных средств на КСН предназначенных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и обеспечивает характеристику состояния бюджета в процессе его исполнения.</w:t>
      </w:r>
    </w:p>
    <w:bookmarkEnd w:id="41"/>
    <w:bookmarkStart w:name="z549" w:id="42"/>
    <w:p>
      <w:pPr>
        <w:spacing w:after="0"/>
        <w:ind w:left="0"/>
        <w:jc w:val="both"/>
      </w:pPr>
      <w:r>
        <w:rPr>
          <w:rFonts w:ascii="Times New Roman"/>
          <w:b w:val="false"/>
          <w:i w:val="false"/>
          <w:color w:val="000000"/>
          <w:sz w:val="28"/>
        </w:rPr>
        <w:t>
      КСН и другие счета в национальной валюте учитывают движение денег в национальной валюте: на КСН республиканского и местных бюджетов, на счетах по внешним займам, КСН платных услуг, благотворительной помощи, временного размещения денег, Национального фонда Республики Казахстан, Фонда компенсации потерпевшим, целевым взносам Фонду социального медицинского страхования (далее – ФСМС), Фонда поддержки инфраструктуры образования, Специального государственного фонда, в иностранной валюте, целевого финансирования, местного самоуправления,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государственных закупок, на счете вознаграждения на остаток денег, находящихся на едином казначейском счете, текущих, расчетных и специальных счетов;</w:t>
      </w:r>
    </w:p>
    <w:bookmarkEnd w:id="42"/>
    <w:bookmarkStart w:name="z550" w:id="43"/>
    <w:p>
      <w:pPr>
        <w:spacing w:after="0"/>
        <w:ind w:left="0"/>
        <w:jc w:val="both"/>
      </w:pPr>
      <w:r>
        <w:rPr>
          <w:rFonts w:ascii="Times New Roman"/>
          <w:b w:val="false"/>
          <w:i w:val="false"/>
          <w:color w:val="000000"/>
          <w:sz w:val="28"/>
        </w:rPr>
        <w:t xml:space="preserve">
      1 10 1 1002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совместным постановлением Правления Национального Банка Республики Казахстан от 25 января 2013 года № 15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43"/>
    <w:bookmarkStart w:name="z551" w:id="44"/>
    <w:p>
      <w:pPr>
        <w:spacing w:after="0"/>
        <w:ind w:left="0"/>
        <w:jc w:val="both"/>
      </w:pPr>
      <w:r>
        <w:rPr>
          <w:rFonts w:ascii="Times New Roman"/>
          <w:b w:val="false"/>
          <w:i w:val="false"/>
          <w:color w:val="000000"/>
          <w:sz w:val="28"/>
        </w:rPr>
        <w:t>
      1 10 1 1003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 Данный счет включает следующие субсчета:</w:t>
      </w:r>
    </w:p>
    <w:bookmarkEnd w:id="44"/>
    <w:bookmarkStart w:name="z552" w:id="45"/>
    <w:p>
      <w:pPr>
        <w:spacing w:after="0"/>
        <w:ind w:left="0"/>
        <w:jc w:val="both"/>
      </w:pPr>
      <w:r>
        <w:rPr>
          <w:rFonts w:ascii="Times New Roman"/>
          <w:b w:val="false"/>
          <w:i w:val="false"/>
          <w:color w:val="000000"/>
          <w:sz w:val="28"/>
        </w:rPr>
        <w:t>
      1 10 1 1004 – "КСН благотворительной помощи республиканского бюджета",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45"/>
    <w:bookmarkStart w:name="z553" w:id="46"/>
    <w:p>
      <w:pPr>
        <w:spacing w:after="0"/>
        <w:ind w:left="0"/>
        <w:jc w:val="both"/>
      </w:pPr>
      <w:r>
        <w:rPr>
          <w:rFonts w:ascii="Times New Roman"/>
          <w:b w:val="false"/>
          <w:i w:val="false"/>
          <w:color w:val="000000"/>
          <w:sz w:val="28"/>
        </w:rPr>
        <w:t>
      1 10 2 1005 – "КСН благотворительной помощи местного бюджета",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местного бюджета, получаемых ими в соответствии с законодательными актами Республики Казахстан;</w:t>
      </w:r>
    </w:p>
    <w:bookmarkEnd w:id="46"/>
    <w:bookmarkStart w:name="z554" w:id="47"/>
    <w:p>
      <w:pPr>
        <w:spacing w:after="0"/>
        <w:ind w:left="0"/>
        <w:jc w:val="both"/>
      </w:pPr>
      <w:r>
        <w:rPr>
          <w:rFonts w:ascii="Times New Roman"/>
          <w:b w:val="false"/>
          <w:i w:val="false"/>
          <w:color w:val="000000"/>
          <w:sz w:val="28"/>
        </w:rPr>
        <w:t xml:space="preserve">
      1 10 1 1006 – "КСН платных услуг республиканского бюджета", учитывается движение денег от реализации государственными учреждениями товаров (работ, услуг) и проведением за счет них расходов на КСН платных услуг, открытых государственным учреждениям, содержащимся за счет республиканского бюджета и используемых в соответствии с Бюджетным кодексом 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№540);</w:t>
      </w:r>
    </w:p>
    <w:bookmarkEnd w:id="47"/>
    <w:bookmarkStart w:name="z555" w:id="48"/>
    <w:p>
      <w:pPr>
        <w:spacing w:after="0"/>
        <w:ind w:left="0"/>
        <w:jc w:val="both"/>
      </w:pPr>
      <w:r>
        <w:rPr>
          <w:rFonts w:ascii="Times New Roman"/>
          <w:b w:val="false"/>
          <w:i w:val="false"/>
          <w:color w:val="000000"/>
          <w:sz w:val="28"/>
        </w:rPr>
        <w:t xml:space="preserve">
      1 10 2 1007 – "КСН платных услуг местного бюджета", где учитывается поступление и расходование денег, получаемых от реализации товаров (работ, услуг), остающихся в распоряжении местного бюджета и используемых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и в порядке, установленном Правилами № 540;</w:t>
      </w:r>
    </w:p>
    <w:bookmarkEnd w:id="48"/>
    <w:bookmarkStart w:name="z556" w:id="49"/>
    <w:p>
      <w:pPr>
        <w:spacing w:after="0"/>
        <w:ind w:left="0"/>
        <w:jc w:val="both"/>
      </w:pPr>
      <w:r>
        <w:rPr>
          <w:rFonts w:ascii="Times New Roman"/>
          <w:b w:val="false"/>
          <w:i w:val="false"/>
          <w:color w:val="000000"/>
          <w:sz w:val="28"/>
        </w:rPr>
        <w:t>
      1 10 1 1008 – "КСН временного размещения денег республиканского бюджета",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49"/>
    <w:bookmarkStart w:name="z557" w:id="50"/>
    <w:p>
      <w:pPr>
        <w:spacing w:after="0"/>
        <w:ind w:left="0"/>
        <w:jc w:val="both"/>
      </w:pPr>
      <w:r>
        <w:rPr>
          <w:rFonts w:ascii="Times New Roman"/>
          <w:b w:val="false"/>
          <w:i w:val="false"/>
          <w:color w:val="000000"/>
          <w:sz w:val="28"/>
        </w:rPr>
        <w:t>
      1 10 2 1009 – "КСН временного размещения денег местного бюджета", где учитывается движение денег, передаваемых местному бюджету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50"/>
    <w:bookmarkStart w:name="z558" w:id="51"/>
    <w:p>
      <w:pPr>
        <w:spacing w:after="0"/>
        <w:ind w:left="0"/>
        <w:jc w:val="both"/>
      </w:pPr>
      <w:r>
        <w:rPr>
          <w:rFonts w:ascii="Times New Roman"/>
          <w:b w:val="false"/>
          <w:i w:val="false"/>
          <w:color w:val="000000"/>
          <w:sz w:val="28"/>
        </w:rPr>
        <w:t xml:space="preserve">
      1 10 5 1010 – "КСН местного самоуправления", где учитывается поступление и расходование денег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(далее – Закон о местном самоуправлении);</w:t>
      </w:r>
    </w:p>
    <w:bookmarkEnd w:id="51"/>
    <w:bookmarkStart w:name="z559" w:id="52"/>
    <w:p>
      <w:pPr>
        <w:spacing w:after="0"/>
        <w:ind w:left="0"/>
        <w:jc w:val="both"/>
      </w:pPr>
      <w:r>
        <w:rPr>
          <w:rFonts w:ascii="Times New Roman"/>
          <w:b w:val="false"/>
          <w:i w:val="false"/>
          <w:color w:val="000000"/>
          <w:sz w:val="28"/>
        </w:rPr>
        <w:t>
      1 10 1 1011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52"/>
    <w:bookmarkStart w:name="z560" w:id="53"/>
    <w:p>
      <w:pPr>
        <w:spacing w:after="0"/>
        <w:ind w:left="0"/>
        <w:jc w:val="both"/>
      </w:pPr>
      <w:r>
        <w:rPr>
          <w:rFonts w:ascii="Times New Roman"/>
          <w:b w:val="false"/>
          <w:i w:val="false"/>
          <w:color w:val="000000"/>
          <w:sz w:val="28"/>
        </w:rPr>
        <w:t>
      1 10 1 1012 – "КСН республиканского бюджета", где учитывается зачисление поступлений в республиканский бюджет из единого казначейского счета;</w:t>
      </w:r>
    </w:p>
    <w:bookmarkEnd w:id="53"/>
    <w:bookmarkStart w:name="z561" w:id="54"/>
    <w:p>
      <w:pPr>
        <w:spacing w:after="0"/>
        <w:ind w:left="0"/>
        <w:jc w:val="both"/>
      </w:pPr>
      <w:r>
        <w:rPr>
          <w:rFonts w:ascii="Times New Roman"/>
          <w:b w:val="false"/>
          <w:i w:val="false"/>
          <w:color w:val="000000"/>
          <w:sz w:val="28"/>
        </w:rPr>
        <w:t>
      1 10 2 1013 – "КСН местных бюджетов", где учитывается зачисление поступлений в местные бюджеты из единого казначейского счета;</w:t>
      </w:r>
    </w:p>
    <w:bookmarkEnd w:id="54"/>
    <w:bookmarkStart w:name="z562" w:id="55"/>
    <w:p>
      <w:pPr>
        <w:spacing w:after="0"/>
        <w:ind w:left="0"/>
        <w:jc w:val="both"/>
      </w:pPr>
      <w:r>
        <w:rPr>
          <w:rFonts w:ascii="Times New Roman"/>
          <w:b w:val="false"/>
          <w:i w:val="false"/>
          <w:color w:val="000000"/>
          <w:sz w:val="28"/>
        </w:rPr>
        <w:t xml:space="preserve">
      1 10 1 1014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 о Фонде);</w:t>
      </w:r>
    </w:p>
    <w:bookmarkEnd w:id="55"/>
    <w:bookmarkStart w:name="z563" w:id="56"/>
    <w:p>
      <w:pPr>
        <w:spacing w:after="0"/>
        <w:ind w:left="0"/>
        <w:jc w:val="both"/>
      </w:pPr>
      <w:r>
        <w:rPr>
          <w:rFonts w:ascii="Times New Roman"/>
          <w:b w:val="false"/>
          <w:i w:val="false"/>
          <w:color w:val="000000"/>
          <w:sz w:val="28"/>
        </w:rPr>
        <w:t xml:space="preserve">
      1 10 1 1015 – "КСН Фонда поддержки инфраструктуры образования", где учитывается зачисление поступлений денег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56"/>
    <w:bookmarkStart w:name="z564" w:id="57"/>
    <w:p>
      <w:pPr>
        <w:spacing w:after="0"/>
        <w:ind w:left="0"/>
        <w:jc w:val="both"/>
      </w:pPr>
      <w:r>
        <w:rPr>
          <w:rFonts w:ascii="Times New Roman"/>
          <w:b w:val="false"/>
          <w:i w:val="false"/>
          <w:color w:val="000000"/>
          <w:sz w:val="28"/>
        </w:rPr>
        <w:t>
      1 10 2 1016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Законом об образовании;</w:t>
      </w:r>
    </w:p>
    <w:bookmarkEnd w:id="57"/>
    <w:bookmarkStart w:name="z565" w:id="58"/>
    <w:p>
      <w:pPr>
        <w:spacing w:after="0"/>
        <w:ind w:left="0"/>
        <w:jc w:val="both"/>
      </w:pPr>
      <w:r>
        <w:rPr>
          <w:rFonts w:ascii="Times New Roman"/>
          <w:b w:val="false"/>
          <w:i w:val="false"/>
          <w:color w:val="000000"/>
          <w:sz w:val="28"/>
        </w:rPr>
        <w:t>
      1 10 1 1017 – "КСН в иностранной валюте", где учитывается зачисление поступлений в республиканский бюджет в иностранной валюте из единого казначейского счета;</w:t>
      </w:r>
    </w:p>
    <w:bookmarkEnd w:id="58"/>
    <w:bookmarkStart w:name="z566" w:id="59"/>
    <w:p>
      <w:pPr>
        <w:spacing w:after="0"/>
        <w:ind w:left="0"/>
        <w:jc w:val="both"/>
      </w:pPr>
      <w:r>
        <w:rPr>
          <w:rFonts w:ascii="Times New Roman"/>
          <w:b w:val="false"/>
          <w:i w:val="false"/>
          <w:color w:val="000000"/>
          <w:sz w:val="28"/>
        </w:rPr>
        <w:t xml:space="preserve">
      1 10 1 1018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59"/>
    <w:bookmarkStart w:name="z567" w:id="60"/>
    <w:p>
      <w:pPr>
        <w:spacing w:after="0"/>
        <w:ind w:left="0"/>
        <w:jc w:val="both"/>
      </w:pPr>
      <w:r>
        <w:rPr>
          <w:rFonts w:ascii="Times New Roman"/>
          <w:b w:val="false"/>
          <w:i w:val="false"/>
          <w:color w:val="000000"/>
          <w:sz w:val="28"/>
        </w:rPr>
        <w:t>
      1 10 1 1019 – "КСН Специального государственного фонда центрального уполномоченного органа", где учитываются деньги, в том числе от реализации имущества, возвращенного в соответствии с Законом о возврате активов;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Законом о возврате активов;</w:t>
      </w:r>
    </w:p>
    <w:bookmarkEnd w:id="60"/>
    <w:bookmarkStart w:name="z568" w:id="61"/>
    <w:p>
      <w:pPr>
        <w:spacing w:after="0"/>
        <w:ind w:left="0"/>
        <w:jc w:val="both"/>
      </w:pPr>
      <w:r>
        <w:rPr>
          <w:rFonts w:ascii="Times New Roman"/>
          <w:b w:val="false"/>
          <w:i w:val="false"/>
          <w:color w:val="000000"/>
          <w:sz w:val="28"/>
        </w:rPr>
        <w:t>
      1 10 2 1020 – "КСН Специального государственного фонда местного уполномоченного органа", где учитываются деньги, в том числе от реализации имущества, возвращенного в соответствии с Законом о возврате активов;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Законом о возврате активов;</w:t>
      </w:r>
    </w:p>
    <w:bookmarkEnd w:id="61"/>
    <w:bookmarkStart w:name="z569" w:id="62"/>
    <w:p>
      <w:pPr>
        <w:spacing w:after="0"/>
        <w:ind w:left="0"/>
        <w:jc w:val="both"/>
      </w:pPr>
      <w:r>
        <w:rPr>
          <w:rFonts w:ascii="Times New Roman"/>
          <w:b w:val="false"/>
          <w:i w:val="false"/>
          <w:color w:val="000000"/>
          <w:sz w:val="28"/>
        </w:rPr>
        <w:t>
      1 10 1 1030 – "Денежные средства в кассе", предназначен для учета наличия и движения денежных средств в кассе государственного учреждения;</w:t>
      </w:r>
    </w:p>
    <w:bookmarkEnd w:id="62"/>
    <w:bookmarkStart w:name="z570" w:id="63"/>
    <w:p>
      <w:pPr>
        <w:spacing w:after="0"/>
        <w:ind w:left="0"/>
        <w:jc w:val="both"/>
      </w:pPr>
      <w:r>
        <w:rPr>
          <w:rFonts w:ascii="Times New Roman"/>
          <w:b w:val="false"/>
          <w:i w:val="false"/>
          <w:color w:val="000000"/>
          <w:sz w:val="28"/>
        </w:rPr>
        <w:t>
      1 10 1 1040 – "Текущий счет государственного учреждения", предназначен для учета движения денег на текущем счете государственного учреждения;</w:t>
      </w:r>
    </w:p>
    <w:bookmarkEnd w:id="63"/>
    <w:bookmarkStart w:name="z571" w:id="64"/>
    <w:p>
      <w:pPr>
        <w:spacing w:after="0"/>
        <w:ind w:left="0"/>
        <w:jc w:val="both"/>
      </w:pPr>
      <w:r>
        <w:rPr>
          <w:rFonts w:ascii="Times New Roman"/>
          <w:b w:val="false"/>
          <w:i w:val="false"/>
          <w:color w:val="000000"/>
          <w:sz w:val="28"/>
        </w:rPr>
        <w:t>
      1 10 1 1050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и прочими организациями;</w:t>
      </w:r>
    </w:p>
    <w:bookmarkEnd w:id="64"/>
    <w:bookmarkStart w:name="z572" w:id="65"/>
    <w:p>
      <w:pPr>
        <w:spacing w:after="0"/>
        <w:ind w:left="0"/>
        <w:jc w:val="both"/>
      </w:pPr>
      <w:r>
        <w:rPr>
          <w:rFonts w:ascii="Times New Roman"/>
          <w:b w:val="false"/>
          <w:i w:val="false"/>
          <w:color w:val="000000"/>
          <w:sz w:val="28"/>
        </w:rPr>
        <w:t>
      1 10 1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 Данный счет включает следующие субсчета:</w:t>
      </w:r>
    </w:p>
    <w:bookmarkEnd w:id="65"/>
    <w:bookmarkStart w:name="z573" w:id="66"/>
    <w:p>
      <w:pPr>
        <w:spacing w:after="0"/>
        <w:ind w:left="0"/>
        <w:jc w:val="both"/>
      </w:pPr>
      <w:r>
        <w:rPr>
          <w:rFonts w:ascii="Times New Roman"/>
          <w:b w:val="false"/>
          <w:i w:val="false"/>
          <w:color w:val="000000"/>
          <w:sz w:val="28"/>
        </w:rPr>
        <w:t>
      1 10 1 1061 – "Специальный счет связанного гранта", где учитываются финансовые операции по поступлению и расходованию средств по связанным грантам;</w:t>
      </w:r>
    </w:p>
    <w:bookmarkEnd w:id="66"/>
    <w:bookmarkStart w:name="z574" w:id="67"/>
    <w:p>
      <w:pPr>
        <w:spacing w:after="0"/>
        <w:ind w:left="0"/>
        <w:jc w:val="both"/>
      </w:pPr>
      <w:r>
        <w:rPr>
          <w:rFonts w:ascii="Times New Roman"/>
          <w:b w:val="false"/>
          <w:i w:val="false"/>
          <w:color w:val="000000"/>
          <w:sz w:val="28"/>
        </w:rPr>
        <w:t>
      1 10 1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67"/>
    <w:bookmarkStart w:name="z575" w:id="68"/>
    <w:p>
      <w:pPr>
        <w:spacing w:after="0"/>
        <w:ind w:left="0"/>
        <w:jc w:val="both"/>
      </w:pPr>
      <w:r>
        <w:rPr>
          <w:rFonts w:ascii="Times New Roman"/>
          <w:b w:val="false"/>
          <w:i w:val="false"/>
          <w:color w:val="000000"/>
          <w:sz w:val="28"/>
        </w:rPr>
        <w:t>
      1 10 1 1070 – "Прочие денежные средства", предназначен для учета прочих денежных средств, не указанных в предыдущих счетах. Данный счет включает следующие субсчета:</w:t>
      </w:r>
    </w:p>
    <w:bookmarkEnd w:id="68"/>
    <w:bookmarkStart w:name="z576" w:id="69"/>
    <w:p>
      <w:pPr>
        <w:spacing w:after="0"/>
        <w:ind w:left="0"/>
        <w:jc w:val="both"/>
      </w:pPr>
      <w:r>
        <w:rPr>
          <w:rFonts w:ascii="Times New Roman"/>
          <w:b w:val="false"/>
          <w:i w:val="false"/>
          <w:color w:val="000000"/>
          <w:sz w:val="28"/>
        </w:rPr>
        <w:t>
      1 10 1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69"/>
    <w:bookmarkStart w:name="z577" w:id="70"/>
    <w:p>
      <w:pPr>
        <w:spacing w:after="0"/>
        <w:ind w:left="0"/>
        <w:jc w:val="both"/>
      </w:pPr>
      <w:r>
        <w:rPr>
          <w:rFonts w:ascii="Times New Roman"/>
          <w:b w:val="false"/>
          <w:i w:val="false"/>
          <w:color w:val="000000"/>
          <w:sz w:val="28"/>
        </w:rPr>
        <w:t>
      1 10 1 1072 – "Денежные документы", где учитываются банковский овердрафт и прочие денежные документы;</w:t>
      </w:r>
    </w:p>
    <w:bookmarkEnd w:id="70"/>
    <w:bookmarkStart w:name="z578" w:id="71"/>
    <w:p>
      <w:pPr>
        <w:spacing w:after="0"/>
        <w:ind w:left="0"/>
        <w:jc w:val="both"/>
      </w:pPr>
      <w:r>
        <w:rPr>
          <w:rFonts w:ascii="Times New Roman"/>
          <w:b w:val="false"/>
          <w:i w:val="false"/>
          <w:color w:val="000000"/>
          <w:sz w:val="28"/>
        </w:rPr>
        <w:t>
      1 10 1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71"/>
    <w:bookmarkStart w:name="z579" w:id="72"/>
    <w:p>
      <w:pPr>
        <w:spacing w:after="0"/>
        <w:ind w:left="0"/>
        <w:jc w:val="both"/>
      </w:pPr>
      <w:r>
        <w:rPr>
          <w:rFonts w:ascii="Times New Roman"/>
          <w:b w:val="false"/>
          <w:i w:val="false"/>
          <w:color w:val="000000"/>
          <w:sz w:val="28"/>
        </w:rPr>
        <w:t>
      1 10 1 1074 – "Прочие денежные средства", где учитываются прочие денежные средства, не указанные в предыдущих субсчетах;</w:t>
      </w:r>
    </w:p>
    <w:bookmarkEnd w:id="72"/>
    <w:bookmarkStart w:name="z580" w:id="73"/>
    <w:p>
      <w:pPr>
        <w:spacing w:after="0"/>
        <w:ind w:left="0"/>
        <w:jc w:val="both"/>
      </w:pPr>
      <w:r>
        <w:rPr>
          <w:rFonts w:ascii="Times New Roman"/>
          <w:b w:val="false"/>
          <w:i w:val="false"/>
          <w:color w:val="000000"/>
          <w:sz w:val="28"/>
        </w:rPr>
        <w:t>
      1 10 1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 Данный счет включает следующие субсчета:</w:t>
      </w:r>
    </w:p>
    <w:bookmarkEnd w:id="73"/>
    <w:bookmarkStart w:name="z581" w:id="74"/>
    <w:p>
      <w:pPr>
        <w:spacing w:after="0"/>
        <w:ind w:left="0"/>
        <w:jc w:val="both"/>
      </w:pPr>
      <w:r>
        <w:rPr>
          <w:rFonts w:ascii="Times New Roman"/>
          <w:b w:val="false"/>
          <w:i w:val="false"/>
          <w:color w:val="000000"/>
          <w:sz w:val="28"/>
        </w:rPr>
        <w:t>
      1 10 1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74"/>
    <w:bookmarkStart w:name="z582" w:id="75"/>
    <w:p>
      <w:pPr>
        <w:spacing w:after="0"/>
        <w:ind w:left="0"/>
        <w:jc w:val="both"/>
      </w:pPr>
      <w:r>
        <w:rPr>
          <w:rFonts w:ascii="Times New Roman"/>
          <w:b w:val="false"/>
          <w:i w:val="false"/>
          <w:color w:val="000000"/>
          <w:sz w:val="28"/>
        </w:rPr>
        <w:t>
      1 10 1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75"/>
    <w:bookmarkStart w:name="z583" w:id="76"/>
    <w:p>
      <w:pPr>
        <w:spacing w:after="0"/>
        <w:ind w:left="0"/>
        <w:jc w:val="both"/>
      </w:pPr>
      <w:r>
        <w:rPr>
          <w:rFonts w:ascii="Times New Roman"/>
          <w:b w:val="false"/>
          <w:i w:val="false"/>
          <w:color w:val="000000"/>
          <w:sz w:val="28"/>
        </w:rPr>
        <w:t>
      1 10 1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76"/>
    <w:bookmarkStart w:name="z584" w:id="77"/>
    <w:p>
      <w:pPr>
        <w:spacing w:after="0"/>
        <w:ind w:left="0"/>
        <w:jc w:val="both"/>
      </w:pPr>
      <w:r>
        <w:rPr>
          <w:rFonts w:ascii="Times New Roman"/>
          <w:b w:val="false"/>
          <w:i w:val="false"/>
          <w:color w:val="000000"/>
          <w:sz w:val="28"/>
        </w:rPr>
        <w:t>
      1 10 1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bookmarkEnd w:id="77"/>
    <w:bookmarkStart w:name="z585" w:id="78"/>
    <w:p>
      <w:pPr>
        <w:spacing w:after="0"/>
        <w:ind w:left="0"/>
        <w:jc w:val="both"/>
      </w:pPr>
      <w:r>
        <w:rPr>
          <w:rFonts w:ascii="Times New Roman"/>
          <w:b w:val="false"/>
          <w:i w:val="false"/>
          <w:color w:val="000000"/>
          <w:sz w:val="28"/>
        </w:rPr>
        <w:t>
      1 10 1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78"/>
    <w:bookmarkStart w:name="z586" w:id="79"/>
    <w:p>
      <w:pPr>
        <w:spacing w:after="0"/>
        <w:ind w:left="0"/>
        <w:jc w:val="both"/>
      </w:pPr>
      <w:r>
        <w:rPr>
          <w:rFonts w:ascii="Times New Roman"/>
          <w:b w:val="false"/>
          <w:i w:val="false"/>
          <w:color w:val="000000"/>
          <w:sz w:val="28"/>
        </w:rPr>
        <w:t>
      1 10 1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79"/>
    <w:bookmarkStart w:name="z587" w:id="80"/>
    <w:p>
      <w:pPr>
        <w:spacing w:after="0"/>
        <w:ind w:left="0"/>
        <w:jc w:val="both"/>
      </w:pPr>
      <w:r>
        <w:rPr>
          <w:rFonts w:ascii="Times New Roman"/>
          <w:b w:val="false"/>
          <w:i w:val="false"/>
          <w:color w:val="000000"/>
          <w:sz w:val="28"/>
        </w:rPr>
        <w:t>
      1 10 1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80"/>
    <w:bookmarkStart w:name="z588" w:id="81"/>
    <w:p>
      <w:pPr>
        <w:spacing w:after="0"/>
        <w:ind w:left="0"/>
        <w:jc w:val="both"/>
      </w:pPr>
      <w:r>
        <w:rPr>
          <w:rFonts w:ascii="Times New Roman"/>
          <w:b w:val="false"/>
          <w:i w:val="false"/>
          <w:color w:val="000000"/>
          <w:sz w:val="28"/>
        </w:rPr>
        <w:t>
      1 10 1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81"/>
    <w:bookmarkStart w:name="z589" w:id="82"/>
    <w:p>
      <w:pPr>
        <w:spacing w:after="0"/>
        <w:ind w:left="0"/>
        <w:jc w:val="both"/>
      </w:pPr>
      <w:r>
        <w:rPr>
          <w:rFonts w:ascii="Times New Roman"/>
          <w:b w:val="false"/>
          <w:i w:val="false"/>
          <w:color w:val="000000"/>
          <w:sz w:val="28"/>
        </w:rPr>
        <w:t>
      1 10 1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w:t>
      </w:r>
    </w:p>
    <w:bookmarkEnd w:id="82"/>
    <w:bookmarkStart w:name="z590" w:id="83"/>
    <w:p>
      <w:pPr>
        <w:spacing w:after="0"/>
        <w:ind w:left="0"/>
        <w:jc w:val="both"/>
      </w:pPr>
      <w:r>
        <w:rPr>
          <w:rFonts w:ascii="Times New Roman"/>
          <w:b w:val="false"/>
          <w:i w:val="false"/>
          <w:color w:val="000000"/>
          <w:sz w:val="28"/>
        </w:rPr>
        <w:t>
      1 10 2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Данный счет включает следующие субсчета:</w:t>
      </w:r>
    </w:p>
    <w:bookmarkEnd w:id="83"/>
    <w:bookmarkStart w:name="z591" w:id="84"/>
    <w:p>
      <w:pPr>
        <w:spacing w:after="0"/>
        <w:ind w:left="0"/>
        <w:jc w:val="both"/>
      </w:pPr>
      <w:r>
        <w:rPr>
          <w:rFonts w:ascii="Times New Roman"/>
          <w:b w:val="false"/>
          <w:i w:val="false"/>
          <w:color w:val="000000"/>
          <w:sz w:val="28"/>
        </w:rPr>
        <w:t>
      1 10 2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84"/>
    <w:bookmarkStart w:name="z592" w:id="85"/>
    <w:p>
      <w:pPr>
        <w:spacing w:after="0"/>
        <w:ind w:left="0"/>
        <w:jc w:val="both"/>
      </w:pPr>
      <w:r>
        <w:rPr>
          <w:rFonts w:ascii="Times New Roman"/>
          <w:b w:val="false"/>
          <w:i w:val="false"/>
          <w:color w:val="000000"/>
          <w:sz w:val="28"/>
        </w:rPr>
        <w:t>
      1 10 2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85"/>
    <w:bookmarkStart w:name="z593" w:id="86"/>
    <w:p>
      <w:pPr>
        <w:spacing w:after="0"/>
        <w:ind w:left="0"/>
        <w:jc w:val="both"/>
      </w:pPr>
      <w:r>
        <w:rPr>
          <w:rFonts w:ascii="Times New Roman"/>
          <w:b w:val="false"/>
          <w:i w:val="false"/>
          <w:color w:val="000000"/>
          <w:sz w:val="28"/>
        </w:rPr>
        <w:t>
      1 10 2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86"/>
    <w:bookmarkStart w:name="z594" w:id="87"/>
    <w:p>
      <w:pPr>
        <w:spacing w:after="0"/>
        <w:ind w:left="0"/>
        <w:jc w:val="both"/>
      </w:pPr>
      <w:r>
        <w:rPr>
          <w:rFonts w:ascii="Times New Roman"/>
          <w:b w:val="false"/>
          <w:i w:val="false"/>
          <w:color w:val="000000"/>
          <w:sz w:val="28"/>
        </w:rPr>
        <w:t>
      1 10 2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87"/>
    <w:bookmarkStart w:name="z595" w:id="88"/>
    <w:p>
      <w:pPr>
        <w:spacing w:after="0"/>
        <w:ind w:left="0"/>
        <w:jc w:val="both"/>
      </w:pPr>
      <w:r>
        <w:rPr>
          <w:rFonts w:ascii="Times New Roman"/>
          <w:b w:val="false"/>
          <w:i w:val="false"/>
          <w:color w:val="000000"/>
          <w:sz w:val="28"/>
        </w:rPr>
        <w:t>
      1 10 2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88"/>
    <w:bookmarkStart w:name="z596" w:id="89"/>
    <w:p>
      <w:pPr>
        <w:spacing w:after="0"/>
        <w:ind w:left="0"/>
        <w:jc w:val="both"/>
      </w:pPr>
      <w:r>
        <w:rPr>
          <w:rFonts w:ascii="Times New Roman"/>
          <w:b w:val="false"/>
          <w:i w:val="false"/>
          <w:color w:val="000000"/>
          <w:sz w:val="28"/>
        </w:rPr>
        <w:t>
      1 10 2 1096 – "Плановые назначения на принятие обязательств по проектам государственно – частного партнерства", где учитываются плановые назначения на принятие обязательств по проектам государственно-частного партнерства.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11. Подраздел 11 "Краткосрочные финансовые инвестиции" предназначен для учета краткосрочных финансовых инвестиций. Данный подраздел включает следующие счета:</w:t>
      </w:r>
    </w:p>
    <w:bookmarkEnd w:id="90"/>
    <w:bookmarkStart w:name="z96" w:id="91"/>
    <w:p>
      <w:pPr>
        <w:spacing w:after="0"/>
        <w:ind w:left="0"/>
        <w:jc w:val="both"/>
      </w:pPr>
      <w:r>
        <w:rPr>
          <w:rFonts w:ascii="Times New Roman"/>
          <w:b w:val="false"/>
          <w:i w:val="false"/>
          <w:color w:val="000000"/>
          <w:sz w:val="28"/>
        </w:rPr>
        <w:t>
      1 11 1 1110 – "Краткосрочные займы предоставленные", предназначен для учета краткосрочных предоставленных государственным учреждением займов;</w:t>
      </w:r>
    </w:p>
    <w:bookmarkEnd w:id="91"/>
    <w:bookmarkStart w:name="z97" w:id="92"/>
    <w:p>
      <w:pPr>
        <w:spacing w:after="0"/>
        <w:ind w:left="0"/>
        <w:jc w:val="both"/>
      </w:pPr>
      <w:r>
        <w:rPr>
          <w:rFonts w:ascii="Times New Roman"/>
          <w:b w:val="false"/>
          <w:i w:val="false"/>
          <w:color w:val="000000"/>
          <w:sz w:val="28"/>
        </w:rPr>
        <w:t xml:space="preserve">
      1 11 1 1120 – "Краткосрочные финансовые инвестиции", предназначен для учета краткосрочных финансовых инвестиций (акции, процентные облигации государственных и местных займов, депозитные сертификаты, вклады, производные ценные бумаги и другие финансовые инвестиции); </w:t>
      </w:r>
    </w:p>
    <w:bookmarkEnd w:id="92"/>
    <w:bookmarkStart w:name="z98" w:id="93"/>
    <w:p>
      <w:pPr>
        <w:spacing w:after="0"/>
        <w:ind w:left="0"/>
        <w:jc w:val="both"/>
      </w:pPr>
      <w:r>
        <w:rPr>
          <w:rFonts w:ascii="Times New Roman"/>
          <w:b w:val="false"/>
          <w:i w:val="false"/>
          <w:color w:val="000000"/>
          <w:sz w:val="28"/>
        </w:rPr>
        <w:t xml:space="preserve">
      1 11 1 1130 – "Резерв на обесценение краткосрочных финансовых инвестиций", предназначен для учета резерва на обесценение краткосрочных финансовых инвестиций. </w:t>
      </w:r>
    </w:p>
    <w:bookmarkEnd w:id="93"/>
    <w:bookmarkStart w:name="z99" w:id="94"/>
    <w:p>
      <w:pPr>
        <w:spacing w:after="0"/>
        <w:ind w:left="0"/>
        <w:jc w:val="both"/>
      </w:pPr>
      <w:r>
        <w:rPr>
          <w:rFonts w:ascii="Times New Roman"/>
          <w:b w:val="false"/>
          <w:i w:val="false"/>
          <w:color w:val="000000"/>
          <w:sz w:val="28"/>
        </w:rPr>
        <w:t>
      12. Подраздел 12 "Краткосрочная дебиторская задолженность" предназначен для учета краткосрочной дебиторской задолженности. Данный подраздел включает следующие счета:</w:t>
      </w:r>
    </w:p>
    <w:bookmarkEnd w:id="94"/>
    <w:bookmarkStart w:name="z598" w:id="95"/>
    <w:p>
      <w:pPr>
        <w:spacing w:after="0"/>
        <w:ind w:left="0"/>
        <w:jc w:val="both"/>
      </w:pPr>
      <w:r>
        <w:rPr>
          <w:rFonts w:ascii="Times New Roman"/>
          <w:b w:val="false"/>
          <w:i w:val="false"/>
          <w:color w:val="000000"/>
          <w:sz w:val="28"/>
        </w:rPr>
        <w:t>
      1 12 1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 Данный счет включает следующие субсчета:</w:t>
      </w:r>
    </w:p>
    <w:bookmarkEnd w:id="95"/>
    <w:bookmarkStart w:name="z599" w:id="96"/>
    <w:p>
      <w:pPr>
        <w:spacing w:after="0"/>
        <w:ind w:left="0"/>
        <w:jc w:val="both"/>
      </w:pPr>
      <w:r>
        <w:rPr>
          <w:rFonts w:ascii="Times New Roman"/>
          <w:b w:val="false"/>
          <w:i w:val="false"/>
          <w:color w:val="000000"/>
          <w:sz w:val="28"/>
        </w:rPr>
        <w:t>
      1 12 1 1211 – "Краткосрочная дебиторская задолженность по трансфертам физическим лицам", где отражаются расчеты с физическими лицами по:</w:t>
      </w:r>
    </w:p>
    <w:bookmarkEnd w:id="96"/>
    <w:bookmarkStart w:name="z600" w:id="97"/>
    <w:p>
      <w:pPr>
        <w:spacing w:after="0"/>
        <w:ind w:left="0"/>
        <w:jc w:val="both"/>
      </w:pPr>
      <w:r>
        <w:rPr>
          <w:rFonts w:ascii="Times New Roman"/>
          <w:b w:val="false"/>
          <w:i w:val="false"/>
          <w:color w:val="000000"/>
          <w:sz w:val="28"/>
        </w:rPr>
        <w:t>
      социальным выплатам и социальной помощи;</w:t>
      </w:r>
    </w:p>
    <w:bookmarkEnd w:id="97"/>
    <w:bookmarkStart w:name="z601" w:id="98"/>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bookmarkEnd w:id="98"/>
    <w:bookmarkStart w:name="z602" w:id="99"/>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99"/>
    <w:bookmarkStart w:name="z603" w:id="100"/>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100"/>
    <w:bookmarkStart w:name="z604" w:id="101"/>
    <w:p>
      <w:pPr>
        <w:spacing w:after="0"/>
        <w:ind w:left="0"/>
        <w:jc w:val="both"/>
      </w:pPr>
      <w:r>
        <w:rPr>
          <w:rFonts w:ascii="Times New Roman"/>
          <w:b w:val="false"/>
          <w:i w:val="false"/>
          <w:color w:val="000000"/>
          <w:sz w:val="28"/>
        </w:rPr>
        <w:t>
      другим трансфертам физическим лицам;</w:t>
      </w:r>
    </w:p>
    <w:bookmarkEnd w:id="101"/>
    <w:bookmarkStart w:name="z605" w:id="102"/>
    <w:p>
      <w:pPr>
        <w:spacing w:after="0"/>
        <w:ind w:left="0"/>
        <w:jc w:val="both"/>
      </w:pPr>
      <w:r>
        <w:rPr>
          <w:rFonts w:ascii="Times New Roman"/>
          <w:b w:val="false"/>
          <w:i w:val="false"/>
          <w:color w:val="000000"/>
          <w:sz w:val="28"/>
        </w:rPr>
        <w:t>
      1 12 1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102"/>
    <w:bookmarkStart w:name="z606" w:id="103"/>
    <w:p>
      <w:pPr>
        <w:spacing w:after="0"/>
        <w:ind w:left="0"/>
        <w:jc w:val="both"/>
      </w:pPr>
      <w:r>
        <w:rPr>
          <w:rFonts w:ascii="Times New Roman"/>
          <w:b w:val="false"/>
          <w:i w:val="false"/>
          <w:color w:val="000000"/>
          <w:sz w:val="28"/>
        </w:rPr>
        <w:t>
      1 12 1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103"/>
    <w:bookmarkStart w:name="z607" w:id="104"/>
    <w:p>
      <w:pPr>
        <w:spacing w:after="0"/>
        <w:ind w:left="0"/>
        <w:jc w:val="both"/>
      </w:pPr>
      <w:r>
        <w:rPr>
          <w:rFonts w:ascii="Times New Roman"/>
          <w:b w:val="false"/>
          <w:i w:val="false"/>
          <w:color w:val="000000"/>
          <w:sz w:val="28"/>
        </w:rPr>
        <w:t>
      1 12 1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104"/>
    <w:bookmarkStart w:name="z608" w:id="105"/>
    <w:p>
      <w:pPr>
        <w:spacing w:after="0"/>
        <w:ind w:left="0"/>
        <w:jc w:val="both"/>
      </w:pPr>
      <w:r>
        <w:rPr>
          <w:rFonts w:ascii="Times New Roman"/>
          <w:b w:val="false"/>
          <w:i w:val="false"/>
          <w:color w:val="000000"/>
          <w:sz w:val="28"/>
        </w:rPr>
        <w:t>
      1 12 1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105"/>
    <w:bookmarkStart w:name="z609" w:id="106"/>
    <w:p>
      <w:pPr>
        <w:spacing w:after="0"/>
        <w:ind w:left="0"/>
        <w:jc w:val="both"/>
      </w:pPr>
      <w:r>
        <w:rPr>
          <w:rFonts w:ascii="Times New Roman"/>
          <w:b w:val="false"/>
          <w:i w:val="false"/>
          <w:color w:val="000000"/>
          <w:sz w:val="28"/>
        </w:rPr>
        <w:t>
      1 12 1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106"/>
    <w:bookmarkStart w:name="z610" w:id="107"/>
    <w:p>
      <w:pPr>
        <w:spacing w:after="0"/>
        <w:ind w:left="0"/>
        <w:jc w:val="both"/>
      </w:pPr>
      <w:r>
        <w:rPr>
          <w:rFonts w:ascii="Times New Roman"/>
          <w:b w:val="false"/>
          <w:i w:val="false"/>
          <w:color w:val="000000"/>
          <w:sz w:val="28"/>
        </w:rPr>
        <w:t>
      1 12 1 1217 – "Краткосрочная дебиторская задолженность по целевому взносу в ФСМС", предназначен для учета краткосрочной дебиторской задолженности по целевым взносам, перечисленному из республиканского бюджета ФСМС на оплату услуг в рамках гарантированного объема бесплатной медицинской помощи;</w:t>
      </w:r>
    </w:p>
    <w:bookmarkEnd w:id="107"/>
    <w:bookmarkStart w:name="z611" w:id="108"/>
    <w:p>
      <w:pPr>
        <w:spacing w:after="0"/>
        <w:ind w:left="0"/>
        <w:jc w:val="both"/>
      </w:pPr>
      <w:r>
        <w:rPr>
          <w:rFonts w:ascii="Times New Roman"/>
          <w:b w:val="false"/>
          <w:i w:val="false"/>
          <w:color w:val="000000"/>
          <w:sz w:val="28"/>
        </w:rPr>
        <w:t>
      1 12 1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bookmarkEnd w:id="108"/>
    <w:bookmarkStart w:name="z612" w:id="109"/>
    <w:p>
      <w:pPr>
        <w:spacing w:after="0"/>
        <w:ind w:left="0"/>
        <w:jc w:val="both"/>
      </w:pPr>
      <w:r>
        <w:rPr>
          <w:rFonts w:ascii="Times New Roman"/>
          <w:b w:val="false"/>
          <w:i w:val="false"/>
          <w:color w:val="000000"/>
          <w:sz w:val="28"/>
        </w:rPr>
        <w:t xml:space="preserve">
      1 12 1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 Данная группа счет включает следующие субсчета: </w:t>
      </w:r>
    </w:p>
    <w:bookmarkEnd w:id="109"/>
    <w:bookmarkStart w:name="z613" w:id="110"/>
    <w:p>
      <w:pPr>
        <w:spacing w:after="0"/>
        <w:ind w:left="0"/>
        <w:jc w:val="both"/>
      </w:pPr>
      <w:r>
        <w:rPr>
          <w:rFonts w:ascii="Times New Roman"/>
          <w:b w:val="false"/>
          <w:i w:val="false"/>
          <w:color w:val="000000"/>
          <w:sz w:val="28"/>
        </w:rPr>
        <w:t>
      1 12 1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110"/>
    <w:bookmarkStart w:name="z614" w:id="111"/>
    <w:p>
      <w:pPr>
        <w:spacing w:after="0"/>
        <w:ind w:left="0"/>
        <w:jc w:val="both"/>
      </w:pPr>
      <w:r>
        <w:rPr>
          <w:rFonts w:ascii="Times New Roman"/>
          <w:b w:val="false"/>
          <w:i w:val="false"/>
          <w:color w:val="000000"/>
          <w:sz w:val="28"/>
        </w:rPr>
        <w:t>
      1 12 1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111"/>
    <w:bookmarkStart w:name="z615" w:id="112"/>
    <w:p>
      <w:pPr>
        <w:spacing w:after="0"/>
        <w:ind w:left="0"/>
        <w:jc w:val="both"/>
      </w:pPr>
      <w:r>
        <w:rPr>
          <w:rFonts w:ascii="Times New Roman"/>
          <w:b w:val="false"/>
          <w:i w:val="false"/>
          <w:color w:val="000000"/>
          <w:sz w:val="28"/>
        </w:rPr>
        <w:t>
      1 12 1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112"/>
    <w:bookmarkStart w:name="z616" w:id="113"/>
    <w:p>
      <w:pPr>
        <w:spacing w:after="0"/>
        <w:ind w:left="0"/>
        <w:jc w:val="both"/>
      </w:pPr>
      <w:r>
        <w:rPr>
          <w:rFonts w:ascii="Times New Roman"/>
          <w:b w:val="false"/>
          <w:i w:val="false"/>
          <w:color w:val="000000"/>
          <w:sz w:val="28"/>
        </w:rPr>
        <w:t>
      1 12 1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 Данный счет включает следующие субсчета:</w:t>
      </w:r>
    </w:p>
    <w:bookmarkEnd w:id="113"/>
    <w:bookmarkStart w:name="z617" w:id="114"/>
    <w:p>
      <w:pPr>
        <w:spacing w:after="0"/>
        <w:ind w:left="0"/>
        <w:jc w:val="both"/>
      </w:pPr>
      <w:r>
        <w:rPr>
          <w:rFonts w:ascii="Times New Roman"/>
          <w:b w:val="false"/>
          <w:i w:val="false"/>
          <w:color w:val="000000"/>
          <w:sz w:val="28"/>
        </w:rPr>
        <w:t>
      1 12 1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бюджета на возвратной основе (по внутреннему кредитованию);</w:t>
      </w:r>
    </w:p>
    <w:bookmarkEnd w:id="114"/>
    <w:bookmarkStart w:name="z618" w:id="115"/>
    <w:p>
      <w:pPr>
        <w:spacing w:after="0"/>
        <w:ind w:left="0"/>
        <w:jc w:val="both"/>
      </w:pPr>
      <w:r>
        <w:rPr>
          <w:rFonts w:ascii="Times New Roman"/>
          <w:b w:val="false"/>
          <w:i w:val="false"/>
          <w:color w:val="000000"/>
          <w:sz w:val="28"/>
        </w:rPr>
        <w:t>
      1 12 1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бюджета на возвратной основе;</w:t>
      </w:r>
    </w:p>
    <w:bookmarkEnd w:id="115"/>
    <w:bookmarkStart w:name="z619" w:id="116"/>
    <w:p>
      <w:pPr>
        <w:spacing w:after="0"/>
        <w:ind w:left="0"/>
        <w:jc w:val="both"/>
      </w:pPr>
      <w:r>
        <w:rPr>
          <w:rFonts w:ascii="Times New Roman"/>
          <w:b w:val="false"/>
          <w:i w:val="false"/>
          <w:color w:val="000000"/>
          <w:sz w:val="28"/>
        </w:rPr>
        <w:t>
      1 12 2 1243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местного бюджета на возвратной основе (по внутреннему кредитованию);</w:t>
      </w:r>
    </w:p>
    <w:bookmarkEnd w:id="116"/>
    <w:bookmarkStart w:name="z620" w:id="117"/>
    <w:p>
      <w:pPr>
        <w:spacing w:after="0"/>
        <w:ind w:left="0"/>
        <w:jc w:val="both"/>
      </w:pPr>
      <w:r>
        <w:rPr>
          <w:rFonts w:ascii="Times New Roman"/>
          <w:b w:val="false"/>
          <w:i w:val="false"/>
          <w:color w:val="000000"/>
          <w:sz w:val="28"/>
        </w:rPr>
        <w:t>
      1 12 2 1244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местного бюджета на возвратной основе;</w:t>
      </w:r>
    </w:p>
    <w:bookmarkEnd w:id="117"/>
    <w:bookmarkStart w:name="z621" w:id="118"/>
    <w:p>
      <w:pPr>
        <w:spacing w:after="0"/>
        <w:ind w:left="0"/>
        <w:jc w:val="both"/>
      </w:pPr>
      <w:r>
        <w:rPr>
          <w:rFonts w:ascii="Times New Roman"/>
          <w:b w:val="false"/>
          <w:i w:val="false"/>
          <w:color w:val="000000"/>
          <w:sz w:val="28"/>
        </w:rPr>
        <w:t>
      1 12 1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118"/>
    <w:bookmarkStart w:name="z622" w:id="119"/>
    <w:p>
      <w:pPr>
        <w:spacing w:after="0"/>
        <w:ind w:left="0"/>
        <w:jc w:val="both"/>
      </w:pPr>
      <w:r>
        <w:rPr>
          <w:rFonts w:ascii="Times New Roman"/>
          <w:b w:val="false"/>
          <w:i w:val="false"/>
          <w:color w:val="000000"/>
          <w:sz w:val="28"/>
        </w:rPr>
        <w:t xml:space="preserve">
      1 12 1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 Данный счет включает следующие субсчета:</w:t>
      </w:r>
    </w:p>
    <w:bookmarkEnd w:id="119"/>
    <w:bookmarkStart w:name="z623" w:id="120"/>
    <w:p>
      <w:pPr>
        <w:spacing w:after="0"/>
        <w:ind w:left="0"/>
        <w:jc w:val="both"/>
      </w:pPr>
      <w:r>
        <w:rPr>
          <w:rFonts w:ascii="Times New Roman"/>
          <w:b w:val="false"/>
          <w:i w:val="false"/>
          <w:color w:val="000000"/>
          <w:sz w:val="28"/>
        </w:rPr>
        <w:t>
      1 12 1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проведены путем безналичных расчетов;</w:t>
      </w:r>
    </w:p>
    <w:bookmarkEnd w:id="120"/>
    <w:bookmarkStart w:name="z624" w:id="121"/>
    <w:p>
      <w:pPr>
        <w:spacing w:after="0"/>
        <w:ind w:left="0"/>
        <w:jc w:val="both"/>
      </w:pPr>
      <w:r>
        <w:rPr>
          <w:rFonts w:ascii="Times New Roman"/>
          <w:b w:val="false"/>
          <w:i w:val="false"/>
          <w:color w:val="000000"/>
          <w:sz w:val="28"/>
        </w:rPr>
        <w:t>
      1 12 1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121"/>
    <w:bookmarkStart w:name="z625" w:id="122"/>
    <w:p>
      <w:pPr>
        <w:spacing w:after="0"/>
        <w:ind w:left="0"/>
        <w:jc w:val="both"/>
      </w:pPr>
      <w:r>
        <w:rPr>
          <w:rFonts w:ascii="Times New Roman"/>
          <w:b w:val="false"/>
          <w:i w:val="false"/>
          <w:color w:val="000000"/>
          <w:sz w:val="28"/>
        </w:rPr>
        <w:t>
      1 12 1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пункта 1 статьи 8 Закона о физкультуре;</w:t>
      </w:r>
    </w:p>
    <w:bookmarkEnd w:id="122"/>
    <w:bookmarkStart w:name="z626" w:id="123"/>
    <w:p>
      <w:pPr>
        <w:spacing w:after="0"/>
        <w:ind w:left="0"/>
        <w:jc w:val="both"/>
      </w:pPr>
      <w:r>
        <w:rPr>
          <w:rFonts w:ascii="Times New Roman"/>
          <w:b w:val="false"/>
          <w:i w:val="false"/>
          <w:color w:val="000000"/>
          <w:sz w:val="28"/>
        </w:rPr>
        <w:t>
      1 12 1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123"/>
    <w:bookmarkStart w:name="z627" w:id="124"/>
    <w:p>
      <w:pPr>
        <w:spacing w:after="0"/>
        <w:ind w:left="0"/>
        <w:jc w:val="both"/>
      </w:pPr>
      <w:r>
        <w:rPr>
          <w:rFonts w:ascii="Times New Roman"/>
          <w:b w:val="false"/>
          <w:i w:val="false"/>
          <w:color w:val="000000"/>
          <w:sz w:val="28"/>
        </w:rPr>
        <w:t>
      1 12 1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124"/>
    <w:bookmarkStart w:name="z628" w:id="125"/>
    <w:p>
      <w:pPr>
        <w:spacing w:after="0"/>
        <w:ind w:left="0"/>
        <w:jc w:val="both"/>
      </w:pPr>
      <w:r>
        <w:rPr>
          <w:rFonts w:ascii="Times New Roman"/>
          <w:b w:val="false"/>
          <w:i w:val="false"/>
          <w:color w:val="000000"/>
          <w:sz w:val="28"/>
        </w:rPr>
        <w:t>
      1 12 1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125"/>
    <w:bookmarkStart w:name="z629" w:id="126"/>
    <w:p>
      <w:pPr>
        <w:spacing w:after="0"/>
        <w:ind w:left="0"/>
        <w:jc w:val="both"/>
      </w:pPr>
      <w:r>
        <w:rPr>
          <w:rFonts w:ascii="Times New Roman"/>
          <w:b w:val="false"/>
          <w:i w:val="false"/>
          <w:color w:val="000000"/>
          <w:sz w:val="28"/>
        </w:rPr>
        <w:t>
      1 12 1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 Данный счет включает следующие субсчета:</w:t>
      </w:r>
    </w:p>
    <w:bookmarkEnd w:id="126"/>
    <w:bookmarkStart w:name="z630" w:id="127"/>
    <w:p>
      <w:pPr>
        <w:spacing w:after="0"/>
        <w:ind w:left="0"/>
        <w:jc w:val="both"/>
      </w:pPr>
      <w:r>
        <w:rPr>
          <w:rFonts w:ascii="Times New Roman"/>
          <w:b w:val="false"/>
          <w:i w:val="false"/>
          <w:color w:val="000000"/>
          <w:sz w:val="28"/>
        </w:rPr>
        <w:t>
      1 12 1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127"/>
    <w:bookmarkStart w:name="z631" w:id="128"/>
    <w:p>
      <w:pPr>
        <w:spacing w:after="0"/>
        <w:ind w:left="0"/>
        <w:jc w:val="both"/>
      </w:pPr>
      <w:r>
        <w:rPr>
          <w:rFonts w:ascii="Times New Roman"/>
          <w:b w:val="false"/>
          <w:i w:val="false"/>
          <w:color w:val="000000"/>
          <w:sz w:val="28"/>
        </w:rPr>
        <w:t>
      1 12 1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128"/>
    <w:bookmarkStart w:name="z632" w:id="129"/>
    <w:p>
      <w:pPr>
        <w:spacing w:after="0"/>
        <w:ind w:left="0"/>
        <w:jc w:val="both"/>
      </w:pPr>
      <w:r>
        <w:rPr>
          <w:rFonts w:ascii="Times New Roman"/>
          <w:b w:val="false"/>
          <w:i w:val="false"/>
          <w:color w:val="000000"/>
          <w:sz w:val="28"/>
        </w:rPr>
        <w:t>
      1 12 1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129"/>
    <w:bookmarkStart w:name="z633" w:id="130"/>
    <w:p>
      <w:pPr>
        <w:spacing w:after="0"/>
        <w:ind w:left="0"/>
        <w:jc w:val="both"/>
      </w:pPr>
      <w:r>
        <w:rPr>
          <w:rFonts w:ascii="Times New Roman"/>
          <w:b w:val="false"/>
          <w:i w:val="false"/>
          <w:color w:val="000000"/>
          <w:sz w:val="28"/>
        </w:rPr>
        <w:t>
      1 12 1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13. Подраздел 13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 Данный подраздел объединяет следующие счета:</w:t>
      </w:r>
    </w:p>
    <w:bookmarkEnd w:id="131"/>
    <w:bookmarkStart w:name="z635" w:id="132"/>
    <w:p>
      <w:pPr>
        <w:spacing w:after="0"/>
        <w:ind w:left="0"/>
        <w:jc w:val="both"/>
      </w:pPr>
      <w:r>
        <w:rPr>
          <w:rFonts w:ascii="Times New Roman"/>
          <w:b w:val="false"/>
          <w:i w:val="false"/>
          <w:color w:val="000000"/>
          <w:sz w:val="28"/>
        </w:rPr>
        <w:t xml:space="preserve">
      1 13 1 1310 – "Материалы", предназначен для учета материалов по их предметной характеристике. Данный счет включает следующие субсчета: </w:t>
      </w:r>
    </w:p>
    <w:bookmarkEnd w:id="132"/>
    <w:bookmarkStart w:name="z636" w:id="133"/>
    <w:p>
      <w:pPr>
        <w:spacing w:after="0"/>
        <w:ind w:left="0"/>
        <w:jc w:val="both"/>
      </w:pPr>
      <w:r>
        <w:rPr>
          <w:rFonts w:ascii="Times New Roman"/>
          <w:b w:val="false"/>
          <w:i w:val="false"/>
          <w:color w:val="000000"/>
          <w:sz w:val="28"/>
        </w:rPr>
        <w:t>
      1 13 1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bookmarkEnd w:id="133"/>
    <w:bookmarkStart w:name="z637" w:id="134"/>
    <w:p>
      <w:pPr>
        <w:spacing w:after="0"/>
        <w:ind w:left="0"/>
        <w:jc w:val="both"/>
      </w:pPr>
      <w:r>
        <w:rPr>
          <w:rFonts w:ascii="Times New Roman"/>
          <w:b w:val="false"/>
          <w:i w:val="false"/>
          <w:color w:val="000000"/>
          <w:sz w:val="28"/>
        </w:rPr>
        <w:t>
      1 13 1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134"/>
    <w:bookmarkStart w:name="z638" w:id="135"/>
    <w:p>
      <w:pPr>
        <w:spacing w:after="0"/>
        <w:ind w:left="0"/>
        <w:jc w:val="both"/>
      </w:pPr>
      <w:r>
        <w:rPr>
          <w:rFonts w:ascii="Times New Roman"/>
          <w:b w:val="false"/>
          <w:i w:val="false"/>
          <w:color w:val="000000"/>
          <w:sz w:val="28"/>
        </w:rPr>
        <w:t>
      1 13 1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135"/>
    <w:bookmarkStart w:name="z639" w:id="136"/>
    <w:p>
      <w:pPr>
        <w:spacing w:after="0"/>
        <w:ind w:left="0"/>
        <w:jc w:val="both"/>
      </w:pPr>
      <w:r>
        <w:rPr>
          <w:rFonts w:ascii="Times New Roman"/>
          <w:b w:val="false"/>
          <w:i w:val="false"/>
          <w:color w:val="000000"/>
          <w:sz w:val="28"/>
        </w:rPr>
        <w:t>
      1 13 1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136"/>
    <w:bookmarkStart w:name="z640" w:id="137"/>
    <w:p>
      <w:pPr>
        <w:spacing w:after="0"/>
        <w:ind w:left="0"/>
        <w:jc w:val="both"/>
      </w:pPr>
      <w:r>
        <w:rPr>
          <w:rFonts w:ascii="Times New Roman"/>
          <w:b w:val="false"/>
          <w:i w:val="false"/>
          <w:color w:val="000000"/>
          <w:sz w:val="28"/>
        </w:rPr>
        <w:t>
      1 13 1 1315 – "Топливо, горюче-смазочные материалы", где учитываются все виды топлива, горючих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bookmarkEnd w:id="137"/>
    <w:bookmarkStart w:name="z641" w:id="138"/>
    <w:p>
      <w:pPr>
        <w:spacing w:after="0"/>
        <w:ind w:left="0"/>
        <w:jc w:val="both"/>
      </w:pPr>
      <w:r>
        <w:rPr>
          <w:rFonts w:ascii="Times New Roman"/>
          <w:b w:val="false"/>
          <w:i w:val="false"/>
          <w:color w:val="000000"/>
          <w:sz w:val="28"/>
        </w:rPr>
        <w:t>
      1 13 1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канцелярские принадлежности (резиновые коврики, лотки для бумаг, портфели пластиковые, органайзер, настольный набор руководителя, калькуляторы), грязезащитные дорожки, портфели, часы настенные, доски гладильные, доски маркерные, диктофоны;</w:t>
      </w:r>
    </w:p>
    <w:bookmarkEnd w:id="138"/>
    <w:bookmarkStart w:name="z642" w:id="139"/>
    <w:p>
      <w:pPr>
        <w:spacing w:after="0"/>
        <w:ind w:left="0"/>
        <w:jc w:val="both"/>
      </w:pPr>
      <w:r>
        <w:rPr>
          <w:rFonts w:ascii="Times New Roman"/>
          <w:b w:val="false"/>
          <w:i w:val="false"/>
          <w:color w:val="000000"/>
          <w:sz w:val="28"/>
        </w:rPr>
        <w:t>
      1 13 1 1317 – "Спецодежда и другие предметы индивидуального пользования", где учитываются:</w:t>
      </w:r>
    </w:p>
    <w:bookmarkEnd w:id="139"/>
    <w:bookmarkStart w:name="z643" w:id="140"/>
    <w:p>
      <w:pPr>
        <w:spacing w:after="0"/>
        <w:ind w:left="0"/>
        <w:jc w:val="both"/>
      </w:pPr>
      <w:r>
        <w:rPr>
          <w:rFonts w:ascii="Times New Roman"/>
          <w:b w:val="false"/>
          <w:i w:val="false"/>
          <w:color w:val="000000"/>
          <w:sz w:val="28"/>
        </w:rPr>
        <w:t>
      белье (рубашки, сорочки, халаты);</w:t>
      </w:r>
    </w:p>
    <w:bookmarkEnd w:id="140"/>
    <w:bookmarkStart w:name="z644" w:id="141"/>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141"/>
    <w:bookmarkStart w:name="z645" w:id="142"/>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w:t>
      </w:r>
    </w:p>
    <w:bookmarkEnd w:id="142"/>
    <w:bookmarkStart w:name="z646" w:id="143"/>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143"/>
    <w:bookmarkStart w:name="z647" w:id="144"/>
    <w:p>
      <w:pPr>
        <w:spacing w:after="0"/>
        <w:ind w:left="0"/>
        <w:jc w:val="both"/>
      </w:pPr>
      <w:r>
        <w:rPr>
          <w:rFonts w:ascii="Times New Roman"/>
          <w:b w:val="false"/>
          <w:i w:val="false"/>
          <w:color w:val="000000"/>
          <w:sz w:val="28"/>
        </w:rPr>
        <w:t>
      1 13 1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144"/>
    <w:bookmarkStart w:name="z648" w:id="145"/>
    <w:p>
      <w:pPr>
        <w:spacing w:after="0"/>
        <w:ind w:left="0"/>
        <w:jc w:val="both"/>
      </w:pPr>
      <w:r>
        <w:rPr>
          <w:rFonts w:ascii="Times New Roman"/>
          <w:b w:val="false"/>
          <w:i w:val="false"/>
          <w:color w:val="000000"/>
          <w:sz w:val="28"/>
        </w:rPr>
        <w:t>
      1 13 1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145"/>
    <w:bookmarkStart w:name="z649" w:id="146"/>
    <w:p>
      <w:pPr>
        <w:spacing w:after="0"/>
        <w:ind w:left="0"/>
        <w:jc w:val="both"/>
      </w:pPr>
      <w:r>
        <w:rPr>
          <w:rFonts w:ascii="Times New Roman"/>
          <w:b w:val="false"/>
          <w:i w:val="false"/>
          <w:color w:val="000000"/>
          <w:sz w:val="28"/>
        </w:rPr>
        <w:t>
      1 13 1 1320 – "Незавершенное производство", предназначен для учета остатков незавершенного производства;</w:t>
      </w:r>
    </w:p>
    <w:bookmarkEnd w:id="146"/>
    <w:bookmarkStart w:name="z650" w:id="147"/>
    <w:p>
      <w:pPr>
        <w:spacing w:after="0"/>
        <w:ind w:left="0"/>
        <w:jc w:val="both"/>
      </w:pPr>
      <w:r>
        <w:rPr>
          <w:rFonts w:ascii="Times New Roman"/>
          <w:b w:val="false"/>
          <w:i w:val="false"/>
          <w:color w:val="000000"/>
          <w:sz w:val="28"/>
        </w:rPr>
        <w:t>
      1 13 1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147"/>
    <w:bookmarkStart w:name="z651" w:id="148"/>
    <w:p>
      <w:pPr>
        <w:spacing w:after="0"/>
        <w:ind w:left="0"/>
        <w:jc w:val="both"/>
      </w:pPr>
      <w:r>
        <w:rPr>
          <w:rFonts w:ascii="Times New Roman"/>
          <w:b w:val="false"/>
          <w:i w:val="false"/>
          <w:color w:val="000000"/>
          <w:sz w:val="28"/>
        </w:rPr>
        <w:t>
      1 13 1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 Данный счет включает следующие субсчета:</w:t>
      </w:r>
    </w:p>
    <w:bookmarkEnd w:id="148"/>
    <w:bookmarkStart w:name="z652" w:id="149"/>
    <w:p>
      <w:pPr>
        <w:spacing w:after="0"/>
        <w:ind w:left="0"/>
        <w:jc w:val="both"/>
      </w:pPr>
      <w:r>
        <w:rPr>
          <w:rFonts w:ascii="Times New Roman"/>
          <w:b w:val="false"/>
          <w:i w:val="false"/>
          <w:color w:val="000000"/>
          <w:sz w:val="28"/>
        </w:rPr>
        <w:t>
      1 13 1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149"/>
    <w:bookmarkStart w:name="z653" w:id="150"/>
    <w:p>
      <w:pPr>
        <w:spacing w:after="0"/>
        <w:ind w:left="0"/>
        <w:jc w:val="both"/>
      </w:pPr>
      <w:r>
        <w:rPr>
          <w:rFonts w:ascii="Times New Roman"/>
          <w:b w:val="false"/>
          <w:i w:val="false"/>
          <w:color w:val="000000"/>
          <w:sz w:val="28"/>
        </w:rPr>
        <w:t>
      1 13 1 1342 – "Прочие товары", предназначен для учета операций, связанных с наличием и движением товаров;</w:t>
      </w:r>
    </w:p>
    <w:bookmarkEnd w:id="150"/>
    <w:bookmarkStart w:name="z654" w:id="151"/>
    <w:p>
      <w:pPr>
        <w:spacing w:after="0"/>
        <w:ind w:left="0"/>
        <w:jc w:val="both"/>
      </w:pPr>
      <w:r>
        <w:rPr>
          <w:rFonts w:ascii="Times New Roman"/>
          <w:b w:val="false"/>
          <w:i w:val="false"/>
          <w:color w:val="000000"/>
          <w:sz w:val="28"/>
        </w:rPr>
        <w:t>
      1 13 1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151"/>
    <w:bookmarkStart w:name="z655" w:id="152"/>
    <w:p>
      <w:pPr>
        <w:spacing w:after="0"/>
        <w:ind w:left="0"/>
        <w:jc w:val="both"/>
      </w:pPr>
      <w:r>
        <w:rPr>
          <w:rFonts w:ascii="Times New Roman"/>
          <w:b w:val="false"/>
          <w:i w:val="false"/>
          <w:color w:val="000000"/>
          <w:sz w:val="28"/>
        </w:rPr>
        <w:t>
      1 13 1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14. Подраздел 14 "Прочие краткосрочные активы" предназначен для учета прочих краткосрочных активов, не указанных в предыдущих подразделах. Данный подраздел включает следующие счета:</w:t>
      </w:r>
    </w:p>
    <w:bookmarkEnd w:id="153"/>
    <w:bookmarkStart w:name="z156" w:id="154"/>
    <w:p>
      <w:pPr>
        <w:spacing w:after="0"/>
        <w:ind w:left="0"/>
        <w:jc w:val="both"/>
      </w:pPr>
      <w:r>
        <w:rPr>
          <w:rFonts w:ascii="Times New Roman"/>
          <w:b w:val="false"/>
          <w:i w:val="false"/>
          <w:color w:val="000000"/>
          <w:sz w:val="28"/>
        </w:rPr>
        <w:t>
      1 14 1 1410 – "Краткосрочные авансы выданные", предназначен для учета расчетов с поставщиками в порядке авансовых платежей, по которым расчеты осуществляются не по каждой отдельной сделке (отгрузке, отпуску товара или оказанию услуг), а путем периодического перечисления средств в сроки и в размерах, заранее согласованных сторонами;</w:t>
      </w:r>
    </w:p>
    <w:bookmarkEnd w:id="154"/>
    <w:bookmarkStart w:name="z157" w:id="155"/>
    <w:p>
      <w:pPr>
        <w:spacing w:after="0"/>
        <w:ind w:left="0"/>
        <w:jc w:val="both"/>
      </w:pPr>
      <w:r>
        <w:rPr>
          <w:rFonts w:ascii="Times New Roman"/>
          <w:b w:val="false"/>
          <w:i w:val="false"/>
          <w:color w:val="000000"/>
          <w:sz w:val="28"/>
        </w:rPr>
        <w:t>
      1 14 1 1420 – "Расходы будущих периодов", предназначен для учета расходов, произведенных в настоящем периоде, но относящихся к будущим периодам в отчетном году (страховые премии, выплаченные страховым организациям, арендная плата и другие расходы будущих периодов);</w:t>
      </w:r>
    </w:p>
    <w:bookmarkEnd w:id="155"/>
    <w:bookmarkStart w:name="z158" w:id="156"/>
    <w:p>
      <w:pPr>
        <w:spacing w:after="0"/>
        <w:ind w:left="0"/>
        <w:jc w:val="both"/>
      </w:pPr>
      <w:r>
        <w:rPr>
          <w:rFonts w:ascii="Times New Roman"/>
          <w:b w:val="false"/>
          <w:i w:val="false"/>
          <w:color w:val="000000"/>
          <w:sz w:val="28"/>
        </w:rPr>
        <w:t>
      1 14 1 1430 – "Прочие краткосрочные активы", предназначен для учета операций по прочим краткосрочным активам, не указанным в предыдущих группах счетов.</w:t>
      </w:r>
    </w:p>
    <w:bookmarkEnd w:id="156"/>
    <w:bookmarkStart w:name="z159" w:id="157"/>
    <w:p>
      <w:pPr>
        <w:spacing w:after="0"/>
        <w:ind w:left="0"/>
        <w:jc w:val="left"/>
      </w:pPr>
      <w:r>
        <w:rPr>
          <w:rFonts w:ascii="Times New Roman"/>
          <w:b/>
          <w:i w:val="false"/>
          <w:color w:val="000000"/>
        </w:rPr>
        <w:t xml:space="preserve"> Глава 5. Счета раздела 2 "Долгосрочные активы"</w:t>
      </w:r>
    </w:p>
    <w:bookmarkEnd w:id="157"/>
    <w:bookmarkStart w:name="z160" w:id="158"/>
    <w:p>
      <w:pPr>
        <w:spacing w:after="0"/>
        <w:ind w:left="0"/>
        <w:jc w:val="both"/>
      </w:pPr>
      <w:r>
        <w:rPr>
          <w:rFonts w:ascii="Times New Roman"/>
          <w:b w:val="false"/>
          <w:i w:val="false"/>
          <w:color w:val="000000"/>
          <w:sz w:val="28"/>
        </w:rPr>
        <w:t>
      15. Счета раздела 2 "Долгосрочные активы" предназначены для учета активов государственных учреждений, классифицируемых как долгосрочные.</w:t>
      </w:r>
    </w:p>
    <w:bookmarkEnd w:id="158"/>
    <w:bookmarkStart w:name="z161" w:id="159"/>
    <w:p>
      <w:pPr>
        <w:spacing w:after="0"/>
        <w:ind w:left="0"/>
        <w:jc w:val="both"/>
      </w:pPr>
      <w:r>
        <w:rPr>
          <w:rFonts w:ascii="Times New Roman"/>
          <w:b w:val="false"/>
          <w:i w:val="false"/>
          <w:color w:val="000000"/>
          <w:sz w:val="28"/>
        </w:rPr>
        <w:t>
      16. Раздел 2 "Долгосрочные активы" включает следующие подразделы:</w:t>
      </w:r>
    </w:p>
    <w:bookmarkEnd w:id="159"/>
    <w:bookmarkStart w:name="z162" w:id="160"/>
    <w:p>
      <w:pPr>
        <w:spacing w:after="0"/>
        <w:ind w:left="0"/>
        <w:jc w:val="both"/>
      </w:pPr>
      <w:r>
        <w:rPr>
          <w:rFonts w:ascii="Times New Roman"/>
          <w:b w:val="false"/>
          <w:i w:val="false"/>
          <w:color w:val="000000"/>
          <w:sz w:val="28"/>
        </w:rPr>
        <w:t>
      21 – "Долгосрочные финансовые инвестиции";</w:t>
      </w:r>
    </w:p>
    <w:bookmarkEnd w:id="160"/>
    <w:bookmarkStart w:name="z163" w:id="161"/>
    <w:p>
      <w:pPr>
        <w:spacing w:after="0"/>
        <w:ind w:left="0"/>
        <w:jc w:val="both"/>
      </w:pPr>
      <w:r>
        <w:rPr>
          <w:rFonts w:ascii="Times New Roman"/>
          <w:b w:val="false"/>
          <w:i w:val="false"/>
          <w:color w:val="000000"/>
          <w:sz w:val="28"/>
        </w:rPr>
        <w:t>
      22 – "Долгосрочная дебиторская задолженность";</w:t>
      </w:r>
    </w:p>
    <w:bookmarkEnd w:id="161"/>
    <w:bookmarkStart w:name="z164" w:id="162"/>
    <w:p>
      <w:pPr>
        <w:spacing w:after="0"/>
        <w:ind w:left="0"/>
        <w:jc w:val="both"/>
      </w:pPr>
      <w:r>
        <w:rPr>
          <w:rFonts w:ascii="Times New Roman"/>
          <w:b w:val="false"/>
          <w:i w:val="false"/>
          <w:color w:val="000000"/>
          <w:sz w:val="28"/>
        </w:rPr>
        <w:t>
      23 – "Основные средства";</w:t>
      </w:r>
    </w:p>
    <w:bookmarkEnd w:id="162"/>
    <w:bookmarkStart w:name="z165" w:id="163"/>
    <w:p>
      <w:pPr>
        <w:spacing w:after="0"/>
        <w:ind w:left="0"/>
        <w:jc w:val="both"/>
      </w:pPr>
      <w:r>
        <w:rPr>
          <w:rFonts w:ascii="Times New Roman"/>
          <w:b w:val="false"/>
          <w:i w:val="false"/>
          <w:color w:val="000000"/>
          <w:sz w:val="28"/>
        </w:rPr>
        <w:t>
      24 – "Незавершенное строительство и капитальные вложения";</w:t>
      </w:r>
    </w:p>
    <w:bookmarkEnd w:id="163"/>
    <w:bookmarkStart w:name="z166" w:id="164"/>
    <w:p>
      <w:pPr>
        <w:spacing w:after="0"/>
        <w:ind w:left="0"/>
        <w:jc w:val="both"/>
      </w:pPr>
      <w:r>
        <w:rPr>
          <w:rFonts w:ascii="Times New Roman"/>
          <w:b w:val="false"/>
          <w:i w:val="false"/>
          <w:color w:val="000000"/>
          <w:sz w:val="28"/>
        </w:rPr>
        <w:t>
      25 – "Инвестиционная недвижимость";</w:t>
      </w:r>
    </w:p>
    <w:bookmarkEnd w:id="164"/>
    <w:bookmarkStart w:name="z167" w:id="165"/>
    <w:p>
      <w:pPr>
        <w:spacing w:after="0"/>
        <w:ind w:left="0"/>
        <w:jc w:val="both"/>
      </w:pPr>
      <w:r>
        <w:rPr>
          <w:rFonts w:ascii="Times New Roman"/>
          <w:b w:val="false"/>
          <w:i w:val="false"/>
          <w:color w:val="000000"/>
          <w:sz w:val="28"/>
        </w:rPr>
        <w:t>
      26 – "Биологические активы";</w:t>
      </w:r>
    </w:p>
    <w:bookmarkEnd w:id="165"/>
    <w:bookmarkStart w:name="z168" w:id="166"/>
    <w:p>
      <w:pPr>
        <w:spacing w:after="0"/>
        <w:ind w:left="0"/>
        <w:jc w:val="both"/>
      </w:pPr>
      <w:r>
        <w:rPr>
          <w:rFonts w:ascii="Times New Roman"/>
          <w:b w:val="false"/>
          <w:i w:val="false"/>
          <w:color w:val="000000"/>
          <w:sz w:val="28"/>
        </w:rPr>
        <w:t>
      27 – "Нематериальные активы";</w:t>
      </w:r>
    </w:p>
    <w:bookmarkEnd w:id="166"/>
    <w:bookmarkStart w:name="z169" w:id="167"/>
    <w:p>
      <w:pPr>
        <w:spacing w:after="0"/>
        <w:ind w:left="0"/>
        <w:jc w:val="both"/>
      </w:pPr>
      <w:r>
        <w:rPr>
          <w:rFonts w:ascii="Times New Roman"/>
          <w:b w:val="false"/>
          <w:i w:val="false"/>
          <w:color w:val="000000"/>
          <w:sz w:val="28"/>
        </w:rPr>
        <w:t>
      28 – "Прочие долгосрочные активы".</w:t>
      </w:r>
    </w:p>
    <w:bookmarkEnd w:id="167"/>
    <w:bookmarkStart w:name="z170" w:id="168"/>
    <w:p>
      <w:pPr>
        <w:spacing w:after="0"/>
        <w:ind w:left="0"/>
        <w:jc w:val="both"/>
      </w:pPr>
      <w:r>
        <w:rPr>
          <w:rFonts w:ascii="Times New Roman"/>
          <w:b w:val="false"/>
          <w:i w:val="false"/>
          <w:color w:val="000000"/>
          <w:sz w:val="28"/>
        </w:rPr>
        <w:t>
      17. Подраздел 21 "Долгосрочные финансовые инвестиции" предназначен для учета долгосрочных финансовых инструментов. Данный подраздел включает следующие счета:</w:t>
      </w:r>
    </w:p>
    <w:bookmarkEnd w:id="168"/>
    <w:bookmarkStart w:name="z657" w:id="169"/>
    <w:p>
      <w:pPr>
        <w:spacing w:after="0"/>
        <w:ind w:left="0"/>
        <w:jc w:val="both"/>
      </w:pPr>
      <w:r>
        <w:rPr>
          <w:rFonts w:ascii="Times New Roman"/>
          <w:b w:val="false"/>
          <w:i w:val="false"/>
          <w:color w:val="000000"/>
          <w:sz w:val="28"/>
        </w:rPr>
        <w:t>
      2 21 1 2110 – "Долгосрочные займы предоставленные", предназначен для учета долгосрочных предоставленных займов на срок свыше одного года;</w:t>
      </w:r>
    </w:p>
    <w:bookmarkEnd w:id="169"/>
    <w:bookmarkStart w:name="z658" w:id="170"/>
    <w:p>
      <w:pPr>
        <w:spacing w:after="0"/>
        <w:ind w:left="0"/>
        <w:jc w:val="both"/>
      </w:pPr>
      <w:r>
        <w:rPr>
          <w:rFonts w:ascii="Times New Roman"/>
          <w:b w:val="false"/>
          <w:i w:val="false"/>
          <w:color w:val="000000"/>
          <w:sz w:val="28"/>
        </w:rPr>
        <w:t>
      2 21 1 2120 – "Долгосрочные финансовые инвестиции", предназначен для учета долгосрочных финансовых инвестиций (долей участия в других организациях);</w:t>
      </w:r>
    </w:p>
    <w:bookmarkEnd w:id="170"/>
    <w:bookmarkStart w:name="z659" w:id="171"/>
    <w:p>
      <w:pPr>
        <w:spacing w:after="0"/>
        <w:ind w:left="0"/>
        <w:jc w:val="both"/>
      </w:pPr>
      <w:r>
        <w:rPr>
          <w:rFonts w:ascii="Times New Roman"/>
          <w:b w:val="false"/>
          <w:i w:val="false"/>
          <w:color w:val="000000"/>
          <w:sz w:val="28"/>
        </w:rPr>
        <w:t>
      2 21 1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bookmarkEnd w:id="171"/>
    <w:bookmarkStart w:name="z660" w:id="172"/>
    <w:p>
      <w:pPr>
        <w:spacing w:after="0"/>
        <w:ind w:left="0"/>
        <w:jc w:val="both"/>
      </w:pPr>
      <w:r>
        <w:rPr>
          <w:rFonts w:ascii="Times New Roman"/>
          <w:b w:val="false"/>
          <w:i w:val="false"/>
          <w:color w:val="000000"/>
          <w:sz w:val="28"/>
        </w:rPr>
        <w:t>
      2 21 1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bookmarkEnd w:id="172"/>
    <w:bookmarkStart w:name="z661" w:id="173"/>
    <w:p>
      <w:pPr>
        <w:spacing w:after="0"/>
        <w:ind w:left="0"/>
        <w:jc w:val="both"/>
      </w:pPr>
      <w:r>
        <w:rPr>
          <w:rFonts w:ascii="Times New Roman"/>
          <w:b w:val="false"/>
          <w:i w:val="false"/>
          <w:color w:val="000000"/>
          <w:sz w:val="28"/>
        </w:rPr>
        <w:t>
      2 21 1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bookmarkEnd w:id="173"/>
    <w:bookmarkStart w:name="z662" w:id="174"/>
    <w:p>
      <w:pPr>
        <w:spacing w:after="0"/>
        <w:ind w:left="0"/>
        <w:jc w:val="both"/>
      </w:pPr>
      <w:r>
        <w:rPr>
          <w:rFonts w:ascii="Times New Roman"/>
          <w:b w:val="false"/>
          <w:i w:val="false"/>
          <w:color w:val="000000"/>
          <w:sz w:val="28"/>
        </w:rPr>
        <w:t xml:space="preserve">
      2 21 1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5"/>
    <w:p>
      <w:pPr>
        <w:spacing w:after="0"/>
        <w:ind w:left="0"/>
        <w:jc w:val="both"/>
      </w:pPr>
      <w:r>
        <w:rPr>
          <w:rFonts w:ascii="Times New Roman"/>
          <w:b w:val="false"/>
          <w:i w:val="false"/>
          <w:color w:val="000000"/>
          <w:sz w:val="28"/>
        </w:rPr>
        <w:t>
      18. Подраздел 22 "Долгосрочная дебиторская задолженность" предназначен для учета дебиторской задолженности сроком погашения более одного года с отчетной даты. Данный подраздел включает следующие счета:</w:t>
      </w:r>
    </w:p>
    <w:bookmarkEnd w:id="175"/>
    <w:bookmarkStart w:name="z175" w:id="176"/>
    <w:p>
      <w:pPr>
        <w:spacing w:after="0"/>
        <w:ind w:left="0"/>
        <w:jc w:val="both"/>
      </w:pPr>
      <w:r>
        <w:rPr>
          <w:rFonts w:ascii="Times New Roman"/>
          <w:b w:val="false"/>
          <w:i w:val="false"/>
          <w:color w:val="000000"/>
          <w:sz w:val="28"/>
        </w:rPr>
        <w:t xml:space="preserve">
      2 22 1 2210 – "Долгосрочная дебиторская задолженность покупателей и заказчиков", предназначен для учета операций по расчетам с покупателями и заказчиками за реализованные им активы, выполненные работы и оказанные услуги сроком погашения более одного года; </w:t>
      </w:r>
    </w:p>
    <w:bookmarkEnd w:id="176"/>
    <w:bookmarkStart w:name="z176" w:id="177"/>
    <w:p>
      <w:pPr>
        <w:spacing w:after="0"/>
        <w:ind w:left="0"/>
        <w:jc w:val="both"/>
      </w:pPr>
      <w:r>
        <w:rPr>
          <w:rFonts w:ascii="Times New Roman"/>
          <w:b w:val="false"/>
          <w:i w:val="false"/>
          <w:color w:val="000000"/>
          <w:sz w:val="28"/>
        </w:rPr>
        <w:t>
      2 22 1 2220 – "Долгосрочная дебиторская задолженность по аренде", предназначен для учета расходов по осуществлению арендных платежей по финансовой аренде за предстоящие периоды, и прочей долгосрочной дебиторской задолженности по аренде;</w:t>
      </w:r>
    </w:p>
    <w:bookmarkEnd w:id="177"/>
    <w:bookmarkStart w:name="z177" w:id="178"/>
    <w:p>
      <w:pPr>
        <w:spacing w:after="0"/>
        <w:ind w:left="0"/>
        <w:jc w:val="both"/>
      </w:pPr>
      <w:r>
        <w:rPr>
          <w:rFonts w:ascii="Times New Roman"/>
          <w:b w:val="false"/>
          <w:i w:val="false"/>
          <w:color w:val="000000"/>
          <w:sz w:val="28"/>
        </w:rPr>
        <w:t>
      2 22 1 2230 – "Прочая долгосрочная дебиторская задолженность", предназначен для учета операций по прочей дебиторской задолженности сроком более одного года, не указанной в других группах счетов.</w:t>
      </w:r>
    </w:p>
    <w:bookmarkEnd w:id="178"/>
    <w:bookmarkStart w:name="z178" w:id="179"/>
    <w:p>
      <w:pPr>
        <w:spacing w:after="0"/>
        <w:ind w:left="0"/>
        <w:jc w:val="both"/>
      </w:pPr>
      <w:r>
        <w:rPr>
          <w:rFonts w:ascii="Times New Roman"/>
          <w:b w:val="false"/>
          <w:i w:val="false"/>
          <w:color w:val="000000"/>
          <w:sz w:val="28"/>
        </w:rPr>
        <w:t>
      19. Подраздел 23 "Основные средства" предназначен для учета основных средств. Данный подраздел включает следующие счета:</w:t>
      </w:r>
    </w:p>
    <w:bookmarkEnd w:id="179"/>
    <w:bookmarkStart w:name="z664" w:id="180"/>
    <w:p>
      <w:pPr>
        <w:spacing w:after="0"/>
        <w:ind w:left="0"/>
        <w:jc w:val="both"/>
      </w:pPr>
      <w:r>
        <w:rPr>
          <w:rFonts w:ascii="Times New Roman"/>
          <w:b w:val="false"/>
          <w:i w:val="false"/>
          <w:color w:val="000000"/>
          <w:sz w:val="28"/>
        </w:rPr>
        <w:t>
      2 23 1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180"/>
    <w:bookmarkStart w:name="z665" w:id="181"/>
    <w:p>
      <w:pPr>
        <w:spacing w:after="0"/>
        <w:ind w:left="0"/>
        <w:jc w:val="both"/>
      </w:pPr>
      <w:r>
        <w:rPr>
          <w:rFonts w:ascii="Times New Roman"/>
          <w:b w:val="false"/>
          <w:i w:val="false"/>
          <w:color w:val="000000"/>
          <w:sz w:val="28"/>
        </w:rPr>
        <w:t>
      2 23 1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181"/>
    <w:bookmarkStart w:name="z666" w:id="182"/>
    <w:p>
      <w:pPr>
        <w:spacing w:after="0"/>
        <w:ind w:left="0"/>
        <w:jc w:val="both"/>
      </w:pPr>
      <w:r>
        <w:rPr>
          <w:rFonts w:ascii="Times New Roman"/>
          <w:b w:val="false"/>
          <w:i w:val="false"/>
          <w:color w:val="000000"/>
          <w:sz w:val="28"/>
        </w:rPr>
        <w:t>
      Данный счет включает следующие субсчета:</w:t>
      </w:r>
    </w:p>
    <w:bookmarkEnd w:id="182"/>
    <w:bookmarkStart w:name="z667" w:id="183"/>
    <w:p>
      <w:pPr>
        <w:spacing w:after="0"/>
        <w:ind w:left="0"/>
        <w:jc w:val="both"/>
      </w:pPr>
      <w:r>
        <w:rPr>
          <w:rFonts w:ascii="Times New Roman"/>
          <w:b w:val="false"/>
          <w:i w:val="false"/>
          <w:color w:val="000000"/>
          <w:sz w:val="28"/>
        </w:rPr>
        <w:t>
      2 23 1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183"/>
    <w:bookmarkStart w:name="z668" w:id="184"/>
    <w:p>
      <w:pPr>
        <w:spacing w:after="0"/>
        <w:ind w:left="0"/>
        <w:jc w:val="both"/>
      </w:pPr>
      <w:r>
        <w:rPr>
          <w:rFonts w:ascii="Times New Roman"/>
          <w:b w:val="false"/>
          <w:i w:val="false"/>
          <w:color w:val="000000"/>
          <w:sz w:val="28"/>
        </w:rPr>
        <w:t>
      2 23 1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(пятьдесят) процентов всей полезной жилой и нежилой площади);</w:t>
      </w:r>
    </w:p>
    <w:bookmarkEnd w:id="184"/>
    <w:bookmarkStart w:name="z669" w:id="185"/>
    <w:p>
      <w:pPr>
        <w:spacing w:after="0"/>
        <w:ind w:left="0"/>
        <w:jc w:val="both"/>
      </w:pPr>
      <w:r>
        <w:rPr>
          <w:rFonts w:ascii="Times New Roman"/>
          <w:b w:val="false"/>
          <w:i w:val="false"/>
          <w:color w:val="000000"/>
          <w:sz w:val="28"/>
        </w:rPr>
        <w:t>
      2 23 1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 Данный счет включает следующие субсчета:</w:t>
      </w:r>
    </w:p>
    <w:bookmarkEnd w:id="185"/>
    <w:bookmarkStart w:name="z670" w:id="186"/>
    <w:p>
      <w:pPr>
        <w:spacing w:after="0"/>
        <w:ind w:left="0"/>
        <w:jc w:val="both"/>
      </w:pPr>
      <w:r>
        <w:rPr>
          <w:rFonts w:ascii="Times New Roman"/>
          <w:b w:val="false"/>
          <w:i w:val="false"/>
          <w:color w:val="000000"/>
          <w:sz w:val="28"/>
        </w:rPr>
        <w:t>
      2 23 1 2331 – "Автомобильные дороги", который предназначен для учета автомобильных дорог;</w:t>
      </w:r>
    </w:p>
    <w:bookmarkEnd w:id="186"/>
    <w:bookmarkStart w:name="z671" w:id="187"/>
    <w:p>
      <w:pPr>
        <w:spacing w:after="0"/>
        <w:ind w:left="0"/>
        <w:jc w:val="both"/>
      </w:pPr>
      <w:r>
        <w:rPr>
          <w:rFonts w:ascii="Times New Roman"/>
          <w:b w:val="false"/>
          <w:i w:val="false"/>
          <w:color w:val="000000"/>
          <w:sz w:val="28"/>
        </w:rPr>
        <w:t>
      2 23 1 2332 – "Прочие дороги", который предназначен для учета железнодорожных и прочих дорог;</w:t>
      </w:r>
    </w:p>
    <w:bookmarkEnd w:id="187"/>
    <w:bookmarkStart w:name="z672" w:id="188"/>
    <w:p>
      <w:pPr>
        <w:spacing w:after="0"/>
        <w:ind w:left="0"/>
        <w:jc w:val="both"/>
      </w:pPr>
      <w:r>
        <w:rPr>
          <w:rFonts w:ascii="Times New Roman"/>
          <w:b w:val="false"/>
          <w:i w:val="false"/>
          <w:color w:val="000000"/>
          <w:sz w:val="28"/>
        </w:rPr>
        <w:t>
      2 23 1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bookmarkEnd w:id="188"/>
    <w:bookmarkStart w:name="z673" w:id="189"/>
    <w:p>
      <w:pPr>
        <w:spacing w:after="0"/>
        <w:ind w:left="0"/>
        <w:jc w:val="both"/>
      </w:pPr>
      <w:r>
        <w:rPr>
          <w:rFonts w:ascii="Times New Roman"/>
          <w:b w:val="false"/>
          <w:i w:val="false"/>
          <w:color w:val="000000"/>
          <w:sz w:val="28"/>
        </w:rPr>
        <w:t>
      2 23 1 2340 – "Передаточные устройства", который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89"/>
    <w:bookmarkStart w:name="z674" w:id="190"/>
    <w:p>
      <w:pPr>
        <w:spacing w:after="0"/>
        <w:ind w:left="0"/>
        <w:jc w:val="both"/>
      </w:pPr>
      <w:r>
        <w:rPr>
          <w:rFonts w:ascii="Times New Roman"/>
          <w:b w:val="false"/>
          <w:i w:val="false"/>
          <w:color w:val="000000"/>
          <w:sz w:val="28"/>
        </w:rPr>
        <w:t>
      2 23 1 2350 – "Транспортные средства", предназначен для учета всех видов средств передвижения с выделением на отдельные группы:</w:t>
      </w:r>
    </w:p>
    <w:bookmarkEnd w:id="190"/>
    <w:bookmarkStart w:name="z675" w:id="191"/>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91"/>
    <w:bookmarkStart w:name="z676" w:id="192"/>
    <w:p>
      <w:pPr>
        <w:spacing w:after="0"/>
        <w:ind w:left="0"/>
        <w:jc w:val="both"/>
      </w:pPr>
      <w:r>
        <w:rPr>
          <w:rFonts w:ascii="Times New Roman"/>
          <w:b w:val="false"/>
          <w:i w:val="false"/>
          <w:color w:val="000000"/>
          <w:sz w:val="28"/>
        </w:rPr>
        <w:t>
      водный, автомобильный транспорта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тракторы-тягачи и другой водный и автомобильный транспорта);</w:t>
      </w:r>
    </w:p>
    <w:bookmarkEnd w:id="192"/>
    <w:bookmarkStart w:name="z677" w:id="193"/>
    <w:p>
      <w:pPr>
        <w:spacing w:after="0"/>
        <w:ind w:left="0"/>
        <w:jc w:val="both"/>
      </w:pPr>
      <w:r>
        <w:rPr>
          <w:rFonts w:ascii="Times New Roman"/>
          <w:b w:val="false"/>
          <w:i w:val="false"/>
          <w:color w:val="000000"/>
          <w:sz w:val="28"/>
        </w:rPr>
        <w:t>
      воздушный транспорт (самолеты, вертолеты);</w:t>
      </w:r>
    </w:p>
    <w:bookmarkEnd w:id="193"/>
    <w:bookmarkStart w:name="z678" w:id="194"/>
    <w:p>
      <w:pPr>
        <w:spacing w:after="0"/>
        <w:ind w:left="0"/>
        <w:jc w:val="both"/>
      </w:pPr>
      <w:r>
        <w:rPr>
          <w:rFonts w:ascii="Times New Roman"/>
          <w:b w:val="false"/>
          <w:i w:val="false"/>
          <w:color w:val="000000"/>
          <w:sz w:val="28"/>
        </w:rPr>
        <w:t>
      гужевой транспорт (телеги, сани);</w:t>
      </w:r>
    </w:p>
    <w:bookmarkEnd w:id="194"/>
    <w:bookmarkStart w:name="z679" w:id="195"/>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инвалидные коляски и другой производственный транспорт);</w:t>
      </w:r>
    </w:p>
    <w:bookmarkEnd w:id="195"/>
    <w:bookmarkStart w:name="z680" w:id="196"/>
    <w:p>
      <w:pPr>
        <w:spacing w:after="0"/>
        <w:ind w:left="0"/>
        <w:jc w:val="both"/>
      </w:pPr>
      <w:r>
        <w:rPr>
          <w:rFonts w:ascii="Times New Roman"/>
          <w:b w:val="false"/>
          <w:i w:val="false"/>
          <w:color w:val="000000"/>
          <w:sz w:val="28"/>
        </w:rPr>
        <w:t>
      спортивный транспорт;</w:t>
      </w:r>
    </w:p>
    <w:bookmarkEnd w:id="196"/>
    <w:bookmarkStart w:name="z681" w:id="197"/>
    <w:p>
      <w:pPr>
        <w:spacing w:after="0"/>
        <w:ind w:left="0"/>
        <w:jc w:val="both"/>
      </w:pPr>
      <w:r>
        <w:rPr>
          <w:rFonts w:ascii="Times New Roman"/>
          <w:b w:val="false"/>
          <w:i w:val="false"/>
          <w:color w:val="000000"/>
          <w:sz w:val="28"/>
        </w:rPr>
        <w:t>
      2 23 1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197"/>
    <w:bookmarkStart w:name="z682" w:id="198"/>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198"/>
    <w:bookmarkStart w:name="z683" w:id="199"/>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99"/>
    <w:bookmarkStart w:name="z684" w:id="200"/>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200"/>
    <w:bookmarkStart w:name="z685" w:id="201"/>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201"/>
    <w:bookmarkStart w:name="z686" w:id="202"/>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202"/>
    <w:bookmarkStart w:name="z687" w:id="203"/>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203"/>
    <w:bookmarkStart w:name="z688" w:id="204"/>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204"/>
    <w:bookmarkStart w:name="z689" w:id="205"/>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205"/>
    <w:bookmarkStart w:name="z690" w:id="206"/>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автоматической телефонной станции,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206"/>
    <w:bookmarkStart w:name="z691" w:id="207"/>
    <w:p>
      <w:pPr>
        <w:spacing w:after="0"/>
        <w:ind w:left="0"/>
        <w:jc w:val="both"/>
      </w:pPr>
      <w:r>
        <w:rPr>
          <w:rFonts w:ascii="Times New Roman"/>
          <w:b w:val="false"/>
          <w:i w:val="false"/>
          <w:color w:val="000000"/>
          <w:sz w:val="28"/>
        </w:rPr>
        <w:t>
      вооружение и военная техника;</w:t>
      </w:r>
    </w:p>
    <w:bookmarkEnd w:id="207"/>
    <w:bookmarkStart w:name="z692" w:id="208"/>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208"/>
    <w:bookmarkStart w:name="z693" w:id="209"/>
    <w:p>
      <w:pPr>
        <w:spacing w:after="0"/>
        <w:ind w:left="0"/>
        <w:jc w:val="both"/>
      </w:pPr>
      <w:r>
        <w:rPr>
          <w:rFonts w:ascii="Times New Roman"/>
          <w:b w:val="false"/>
          <w:i w:val="false"/>
          <w:color w:val="000000"/>
          <w:sz w:val="28"/>
        </w:rPr>
        <w:t>
      2 23 1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209"/>
    <w:bookmarkStart w:name="z694" w:id="210"/>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210"/>
    <w:bookmarkStart w:name="z695" w:id="211"/>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отнесены к рабочим машинам;</w:t>
      </w:r>
    </w:p>
    <w:bookmarkEnd w:id="211"/>
    <w:bookmarkStart w:name="z696" w:id="212"/>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пишущие машины,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душевые кабины, а также предметы противопожарного назначения-гидропульты, стендеры, лестницы ручные, огнетушители;</w:t>
      </w:r>
    </w:p>
    <w:bookmarkEnd w:id="212"/>
    <w:bookmarkStart w:name="z697" w:id="213"/>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зеркала,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213"/>
    <w:bookmarkStart w:name="z698" w:id="214"/>
    <w:p>
      <w:pPr>
        <w:spacing w:after="0"/>
        <w:ind w:left="0"/>
        <w:jc w:val="both"/>
      </w:pPr>
      <w:r>
        <w:rPr>
          <w:rFonts w:ascii="Times New Roman"/>
          <w:b w:val="false"/>
          <w:i w:val="false"/>
          <w:color w:val="000000"/>
          <w:sz w:val="28"/>
        </w:rPr>
        <w:t>
      2 23 1 2380 – "Прочие основные средства", предназначен для учета прочих основных средств. Данный счет включает следующие субсчета:</w:t>
      </w:r>
    </w:p>
    <w:bookmarkEnd w:id="214"/>
    <w:bookmarkStart w:name="z699" w:id="215"/>
    <w:p>
      <w:pPr>
        <w:spacing w:after="0"/>
        <w:ind w:left="0"/>
        <w:jc w:val="both"/>
      </w:pPr>
      <w:r>
        <w:rPr>
          <w:rFonts w:ascii="Times New Roman"/>
          <w:b w:val="false"/>
          <w:i w:val="false"/>
          <w:color w:val="000000"/>
          <w:sz w:val="28"/>
        </w:rPr>
        <w:t>
      2 23 1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а также музейные ценности независимо от их стоимости;</w:t>
      </w:r>
    </w:p>
    <w:bookmarkEnd w:id="215"/>
    <w:bookmarkStart w:name="z700" w:id="216"/>
    <w:p>
      <w:pPr>
        <w:spacing w:after="0"/>
        <w:ind w:left="0"/>
        <w:jc w:val="both"/>
      </w:pPr>
      <w:r>
        <w:rPr>
          <w:rFonts w:ascii="Times New Roman"/>
          <w:b w:val="false"/>
          <w:i w:val="false"/>
          <w:color w:val="000000"/>
          <w:sz w:val="28"/>
        </w:rPr>
        <w:t>
      2 23 1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216"/>
    <w:bookmarkStart w:name="z701" w:id="217"/>
    <w:p>
      <w:pPr>
        <w:spacing w:after="0"/>
        <w:ind w:left="0"/>
        <w:jc w:val="both"/>
      </w:pPr>
      <w:r>
        <w:rPr>
          <w:rFonts w:ascii="Times New Roman"/>
          <w:b w:val="false"/>
          <w:i w:val="false"/>
          <w:color w:val="000000"/>
          <w:sz w:val="28"/>
        </w:rPr>
        <w:t>
      2 23 1 2383 – "Прочие основные средства", где учитываются:</w:t>
      </w:r>
    </w:p>
    <w:bookmarkEnd w:id="217"/>
    <w:bookmarkStart w:name="z702" w:id="218"/>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218"/>
    <w:bookmarkStart w:name="z703" w:id="219"/>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219"/>
    <w:bookmarkStart w:name="z704" w:id="220"/>
    <w:p>
      <w:pPr>
        <w:spacing w:after="0"/>
        <w:ind w:left="0"/>
        <w:jc w:val="both"/>
      </w:pPr>
      <w:r>
        <w:rPr>
          <w:rFonts w:ascii="Times New Roman"/>
          <w:b w:val="false"/>
          <w:i w:val="false"/>
          <w:color w:val="000000"/>
          <w:sz w:val="28"/>
        </w:rPr>
        <w:t>
      сценическо-постановочные средства стоимостью свыше двухмесячных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220"/>
    <w:bookmarkStart w:name="z705" w:id="221"/>
    <w:p>
      <w:pPr>
        <w:spacing w:after="0"/>
        <w:ind w:left="0"/>
        <w:jc w:val="both"/>
      </w:pPr>
      <w:r>
        <w:rPr>
          <w:rFonts w:ascii="Times New Roman"/>
          <w:b w:val="false"/>
          <w:i w:val="false"/>
          <w:color w:val="000000"/>
          <w:sz w:val="28"/>
        </w:rPr>
        <w:t>
      учебные кинофильмы, магнитные диски и ленты;</w:t>
      </w:r>
    </w:p>
    <w:bookmarkEnd w:id="221"/>
    <w:bookmarkStart w:name="z706" w:id="222"/>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222"/>
    <w:bookmarkStart w:name="z707" w:id="223"/>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w:t>
      </w:r>
    </w:p>
    <w:bookmarkEnd w:id="223"/>
    <w:bookmarkStart w:name="z708" w:id="224"/>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224"/>
    <w:bookmarkStart w:name="z709" w:id="225"/>
    <w:p>
      <w:pPr>
        <w:spacing w:after="0"/>
        <w:ind w:left="0"/>
        <w:jc w:val="both"/>
      </w:pPr>
      <w:r>
        <w:rPr>
          <w:rFonts w:ascii="Times New Roman"/>
          <w:b w:val="false"/>
          <w:i w:val="false"/>
          <w:color w:val="000000"/>
          <w:sz w:val="28"/>
        </w:rPr>
        <w:t>
      генеральный план населенных пунктов;</w:t>
      </w:r>
    </w:p>
    <w:bookmarkEnd w:id="225"/>
    <w:bookmarkStart w:name="z710" w:id="226"/>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226"/>
    <w:bookmarkStart w:name="z711" w:id="227"/>
    <w:p>
      <w:pPr>
        <w:spacing w:after="0"/>
        <w:ind w:left="0"/>
        <w:jc w:val="both"/>
      </w:pPr>
      <w:r>
        <w:rPr>
          <w:rFonts w:ascii="Times New Roman"/>
          <w:b w:val="false"/>
          <w:i w:val="false"/>
          <w:color w:val="000000"/>
          <w:sz w:val="28"/>
        </w:rPr>
        <w:t>
      2 23 1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bookmarkEnd w:id="227"/>
    <w:bookmarkStart w:name="z712" w:id="228"/>
    <w:p>
      <w:pPr>
        <w:spacing w:after="0"/>
        <w:ind w:left="0"/>
        <w:jc w:val="both"/>
      </w:pPr>
      <w:r>
        <w:rPr>
          <w:rFonts w:ascii="Times New Roman"/>
          <w:b w:val="false"/>
          <w:i w:val="false"/>
          <w:color w:val="000000"/>
          <w:sz w:val="28"/>
        </w:rPr>
        <w:t>
      2 23 1 2391 – "Накопленная амортизация основных средств", где учитывается сумма накопленной амортизации основных средств;</w:t>
      </w:r>
    </w:p>
    <w:bookmarkEnd w:id="228"/>
    <w:bookmarkStart w:name="z713" w:id="229"/>
    <w:p>
      <w:pPr>
        <w:spacing w:after="0"/>
        <w:ind w:left="0"/>
        <w:jc w:val="both"/>
      </w:pPr>
      <w:r>
        <w:rPr>
          <w:rFonts w:ascii="Times New Roman"/>
          <w:b w:val="false"/>
          <w:i w:val="false"/>
          <w:color w:val="000000"/>
          <w:sz w:val="28"/>
        </w:rPr>
        <w:t xml:space="preserve">
      2 23 1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30"/>
    <w:p>
      <w:pPr>
        <w:spacing w:after="0"/>
        <w:ind w:left="0"/>
        <w:jc w:val="both"/>
      </w:pPr>
      <w:r>
        <w:rPr>
          <w:rFonts w:ascii="Times New Roman"/>
          <w:b w:val="false"/>
          <w:i w:val="false"/>
          <w:color w:val="000000"/>
          <w:sz w:val="28"/>
        </w:rPr>
        <w:t>
      20. Подраздел 24 "Незавершенное строительство и капитальные вложения" предназначен для учета незавершенного строительства и капитальных вложений. Данный подраздел включает следующий счет:</w:t>
      </w:r>
    </w:p>
    <w:bookmarkEnd w:id="230"/>
    <w:bookmarkStart w:name="z715" w:id="231"/>
    <w:p>
      <w:pPr>
        <w:spacing w:after="0"/>
        <w:ind w:left="0"/>
        <w:jc w:val="both"/>
      </w:pPr>
      <w:r>
        <w:rPr>
          <w:rFonts w:ascii="Times New Roman"/>
          <w:b w:val="false"/>
          <w:i w:val="false"/>
          <w:color w:val="000000"/>
          <w:sz w:val="28"/>
        </w:rPr>
        <w:t>
      2 24 1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 Данный счет включает следующие субсчета:</w:t>
      </w:r>
    </w:p>
    <w:bookmarkEnd w:id="231"/>
    <w:bookmarkStart w:name="z716" w:id="232"/>
    <w:p>
      <w:pPr>
        <w:spacing w:after="0"/>
        <w:ind w:left="0"/>
        <w:jc w:val="both"/>
      </w:pPr>
      <w:r>
        <w:rPr>
          <w:rFonts w:ascii="Times New Roman"/>
          <w:b w:val="false"/>
          <w:i w:val="false"/>
          <w:color w:val="000000"/>
          <w:sz w:val="28"/>
        </w:rPr>
        <w:t>
      2 24 1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предпроектная (технико-экономическое обоснование), проектная (проектно-сметная) документации);</w:t>
      </w:r>
    </w:p>
    <w:bookmarkEnd w:id="232"/>
    <w:bookmarkStart w:name="z717" w:id="233"/>
    <w:p>
      <w:pPr>
        <w:spacing w:after="0"/>
        <w:ind w:left="0"/>
        <w:jc w:val="both"/>
      </w:pPr>
      <w:r>
        <w:rPr>
          <w:rFonts w:ascii="Times New Roman"/>
          <w:b w:val="false"/>
          <w:i w:val="false"/>
          <w:color w:val="000000"/>
          <w:sz w:val="28"/>
        </w:rPr>
        <w:t>
      2 24 1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bookmarkEnd w:id="233"/>
    <w:bookmarkStart w:name="z718" w:id="234"/>
    <w:p>
      <w:pPr>
        <w:spacing w:after="0"/>
        <w:ind w:left="0"/>
        <w:jc w:val="both"/>
      </w:pPr>
      <w:r>
        <w:rPr>
          <w:rFonts w:ascii="Times New Roman"/>
          <w:b w:val="false"/>
          <w:i w:val="false"/>
          <w:color w:val="000000"/>
          <w:sz w:val="28"/>
        </w:rPr>
        <w:t>
      2 24 1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bookmarkEnd w:id="234"/>
    <w:bookmarkStart w:name="z719" w:id="235"/>
    <w:p>
      <w:pPr>
        <w:spacing w:after="0"/>
        <w:ind w:left="0"/>
        <w:jc w:val="both"/>
      </w:pPr>
      <w:r>
        <w:rPr>
          <w:rFonts w:ascii="Times New Roman"/>
          <w:b w:val="false"/>
          <w:i w:val="false"/>
          <w:color w:val="000000"/>
          <w:sz w:val="28"/>
        </w:rPr>
        <w:t>
      2 24 1 2414 – "Капитальный ремонт дорог", где учитывается капитальный ремонт дорог.</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36"/>
    <w:p>
      <w:pPr>
        <w:spacing w:after="0"/>
        <w:ind w:left="0"/>
        <w:jc w:val="both"/>
      </w:pPr>
      <w:r>
        <w:rPr>
          <w:rFonts w:ascii="Times New Roman"/>
          <w:b w:val="false"/>
          <w:i w:val="false"/>
          <w:color w:val="000000"/>
          <w:sz w:val="28"/>
        </w:rPr>
        <w:t>
      21. Подраздел 25 "Инвестиционная недвижимость" предназначен для учета недвижимости, приносящей государственному учреждению доходов в виде вознаграждений. Данный подраздел включает следующие счета:</w:t>
      </w:r>
    </w:p>
    <w:bookmarkEnd w:id="236"/>
    <w:bookmarkStart w:name="z229" w:id="237"/>
    <w:p>
      <w:pPr>
        <w:spacing w:after="0"/>
        <w:ind w:left="0"/>
        <w:jc w:val="both"/>
      </w:pPr>
      <w:r>
        <w:rPr>
          <w:rFonts w:ascii="Times New Roman"/>
          <w:b w:val="false"/>
          <w:i w:val="false"/>
          <w:color w:val="000000"/>
          <w:sz w:val="28"/>
        </w:rPr>
        <w:t>
      2 25 1 2510 – "Инвестиционная недвижимость", предназначен для учета инвестиционной недвижимости в виде земли и здания (либо части здания, либо части земли и здания), находящихся во владении собственника или в распоряжении арендатора по договору аренды, с целью получения арендных платежей и/или прироста стоимости капитала;</w:t>
      </w:r>
    </w:p>
    <w:bookmarkEnd w:id="237"/>
    <w:bookmarkStart w:name="z230" w:id="238"/>
    <w:p>
      <w:pPr>
        <w:spacing w:after="0"/>
        <w:ind w:left="0"/>
        <w:jc w:val="both"/>
      </w:pPr>
      <w:r>
        <w:rPr>
          <w:rFonts w:ascii="Times New Roman"/>
          <w:b w:val="false"/>
          <w:i w:val="false"/>
          <w:color w:val="000000"/>
          <w:sz w:val="28"/>
        </w:rPr>
        <w:t>
      2 25 1 2520 – "Накопленная амортизация и обесценение инвестиционной недвижимости", предназначен для учета суммы накопленной амортизации и резерва на обесценение инвестиционной недвижимости. Данный счет включает следующие субсчета:</w:t>
      </w:r>
    </w:p>
    <w:bookmarkEnd w:id="238"/>
    <w:bookmarkStart w:name="z231" w:id="239"/>
    <w:p>
      <w:pPr>
        <w:spacing w:after="0"/>
        <w:ind w:left="0"/>
        <w:jc w:val="both"/>
      </w:pPr>
      <w:r>
        <w:rPr>
          <w:rFonts w:ascii="Times New Roman"/>
          <w:b w:val="false"/>
          <w:i w:val="false"/>
          <w:color w:val="000000"/>
          <w:sz w:val="28"/>
        </w:rPr>
        <w:t>
      2 25 1 2521 – "Накопленная амортизация инвестиционной недвижимости", где учитывается накопленная амортизация инвестиционной недвижимости;</w:t>
      </w:r>
    </w:p>
    <w:bookmarkEnd w:id="239"/>
    <w:bookmarkStart w:name="z232" w:id="240"/>
    <w:p>
      <w:pPr>
        <w:spacing w:after="0"/>
        <w:ind w:left="0"/>
        <w:jc w:val="both"/>
      </w:pPr>
      <w:r>
        <w:rPr>
          <w:rFonts w:ascii="Times New Roman"/>
          <w:b w:val="false"/>
          <w:i w:val="false"/>
          <w:color w:val="000000"/>
          <w:sz w:val="28"/>
        </w:rPr>
        <w:t>
      2 25 1 2522 – "Резерв на обесценение инвестиционной недвижимости", где учитываются операции, связанные с созданием и движением резерва на обесценение инвестиционной недвижимости.</w:t>
      </w:r>
    </w:p>
    <w:bookmarkEnd w:id="240"/>
    <w:bookmarkStart w:name="z233" w:id="241"/>
    <w:p>
      <w:pPr>
        <w:spacing w:after="0"/>
        <w:ind w:left="0"/>
        <w:jc w:val="both"/>
      </w:pPr>
      <w:r>
        <w:rPr>
          <w:rFonts w:ascii="Times New Roman"/>
          <w:b w:val="false"/>
          <w:i w:val="false"/>
          <w:color w:val="000000"/>
          <w:sz w:val="28"/>
        </w:rPr>
        <w:t>
      22. Подраздел 26 "Биологические активы" предназначен для учета биологических активов. Данный подраздел включает следующие счета:</w:t>
      </w:r>
    </w:p>
    <w:bookmarkEnd w:id="241"/>
    <w:bookmarkStart w:name="z234" w:id="242"/>
    <w:p>
      <w:pPr>
        <w:spacing w:after="0"/>
        <w:ind w:left="0"/>
        <w:jc w:val="both"/>
      </w:pPr>
      <w:r>
        <w:rPr>
          <w:rFonts w:ascii="Times New Roman"/>
          <w:b w:val="false"/>
          <w:i w:val="false"/>
          <w:color w:val="000000"/>
          <w:sz w:val="28"/>
        </w:rPr>
        <w:t>
      2 26 1 2610 – "Животные", предназначен для учета продуктивного и племенного скота-коров, быков-производителей, буйволов и яков (кроме рабочих), жеребцов-производителей и племенных кобыл (нерабочие), кобыл, переведенных на табунное содержание, верблюдов-производителей и маток (нерабочих), хряков-производителей и свиноматок, овцематок, коз, баранов;</w:t>
      </w:r>
    </w:p>
    <w:bookmarkEnd w:id="242"/>
    <w:bookmarkStart w:name="z235" w:id="243"/>
    <w:p>
      <w:pPr>
        <w:spacing w:after="0"/>
        <w:ind w:left="0"/>
        <w:jc w:val="both"/>
      </w:pPr>
      <w:r>
        <w:rPr>
          <w:rFonts w:ascii="Times New Roman"/>
          <w:b w:val="false"/>
          <w:i w:val="false"/>
          <w:color w:val="000000"/>
          <w:sz w:val="28"/>
        </w:rPr>
        <w:t>
      2 26 1 2620 – "Многолетние насаждения", где учитываются многолетние насаждения двух типов:</w:t>
      </w:r>
    </w:p>
    <w:bookmarkEnd w:id="243"/>
    <w:bookmarkStart w:name="z236" w:id="244"/>
    <w:p>
      <w:pPr>
        <w:spacing w:after="0"/>
        <w:ind w:left="0"/>
        <w:jc w:val="both"/>
      </w:pPr>
      <w:r>
        <w:rPr>
          <w:rFonts w:ascii="Times New Roman"/>
          <w:b w:val="false"/>
          <w:i w:val="false"/>
          <w:color w:val="000000"/>
          <w:sz w:val="28"/>
        </w:rPr>
        <w:t>
      искусственные многолетние насаждения вне зависимости от их возраста: плодово-ягодные насаждения всех видов (деревья и кустарники);</w:t>
      </w:r>
    </w:p>
    <w:bookmarkEnd w:id="244"/>
    <w:bookmarkStart w:name="z237" w:id="245"/>
    <w:p>
      <w:pPr>
        <w:spacing w:after="0"/>
        <w:ind w:left="0"/>
        <w:jc w:val="both"/>
      </w:pPr>
      <w:r>
        <w:rPr>
          <w:rFonts w:ascii="Times New Roman"/>
          <w:b w:val="false"/>
          <w:i w:val="false"/>
          <w:color w:val="000000"/>
          <w:sz w:val="28"/>
        </w:rPr>
        <w:t>
      многолетние насаждения, выращиваемые в питомниках, в качестве посадочного материала. Молодые насаждения всех видов учитываются отдельно от насаждений, достигших начала плодоношения, смыкания крон;</w:t>
      </w:r>
    </w:p>
    <w:bookmarkEnd w:id="245"/>
    <w:bookmarkStart w:name="z238" w:id="246"/>
    <w:p>
      <w:pPr>
        <w:spacing w:after="0"/>
        <w:ind w:left="0"/>
        <w:jc w:val="both"/>
      </w:pPr>
      <w:r>
        <w:rPr>
          <w:rFonts w:ascii="Times New Roman"/>
          <w:b w:val="false"/>
          <w:i w:val="false"/>
          <w:color w:val="000000"/>
          <w:sz w:val="28"/>
        </w:rPr>
        <w:t>
      2 26 1 2630 – "Накопленная амортизация и обесценение биологических активов", предназначен для учета суммы накопленной амортизации и резерва на обесценение биологических активов. Данный счет включает следующие субсчета:</w:t>
      </w:r>
    </w:p>
    <w:bookmarkEnd w:id="246"/>
    <w:bookmarkStart w:name="z239" w:id="247"/>
    <w:p>
      <w:pPr>
        <w:spacing w:after="0"/>
        <w:ind w:left="0"/>
        <w:jc w:val="both"/>
      </w:pPr>
      <w:r>
        <w:rPr>
          <w:rFonts w:ascii="Times New Roman"/>
          <w:b w:val="false"/>
          <w:i w:val="false"/>
          <w:color w:val="000000"/>
          <w:sz w:val="28"/>
        </w:rPr>
        <w:t>
      2 26 1 2631 – "Накопленная амортизация биологических активов", где учитывается накопленная амортизация биологических активов;</w:t>
      </w:r>
    </w:p>
    <w:bookmarkEnd w:id="247"/>
    <w:bookmarkStart w:name="z240" w:id="248"/>
    <w:p>
      <w:pPr>
        <w:spacing w:after="0"/>
        <w:ind w:left="0"/>
        <w:jc w:val="both"/>
      </w:pPr>
      <w:r>
        <w:rPr>
          <w:rFonts w:ascii="Times New Roman"/>
          <w:b w:val="false"/>
          <w:i w:val="false"/>
          <w:color w:val="000000"/>
          <w:sz w:val="28"/>
        </w:rPr>
        <w:t>
      2 26 1 2632 – "Резерв на обесценение биологических активов", где учитываются операции, связанные с созданием и движением резерва на обесценение биологических активов.</w:t>
      </w:r>
    </w:p>
    <w:bookmarkEnd w:id="248"/>
    <w:bookmarkStart w:name="z241" w:id="249"/>
    <w:p>
      <w:pPr>
        <w:spacing w:after="0"/>
        <w:ind w:left="0"/>
        <w:jc w:val="both"/>
      </w:pPr>
      <w:r>
        <w:rPr>
          <w:rFonts w:ascii="Times New Roman"/>
          <w:b w:val="false"/>
          <w:i w:val="false"/>
          <w:color w:val="000000"/>
          <w:sz w:val="28"/>
        </w:rPr>
        <w:t>
      23. Подраздел 27 "Нематериальные активы" предназначен для учета активов сроком службы более одного года, не имеющих физической сущности. Данный подраздел включает следующие счета:</w:t>
      </w:r>
    </w:p>
    <w:bookmarkEnd w:id="249"/>
    <w:bookmarkStart w:name="z242" w:id="250"/>
    <w:p>
      <w:pPr>
        <w:spacing w:after="0"/>
        <w:ind w:left="0"/>
        <w:jc w:val="both"/>
      </w:pPr>
      <w:r>
        <w:rPr>
          <w:rFonts w:ascii="Times New Roman"/>
          <w:b w:val="false"/>
          <w:i w:val="false"/>
          <w:color w:val="000000"/>
          <w:sz w:val="28"/>
        </w:rPr>
        <w:t>
      2 27 1 2710 – "Нематериальные активы", предназначен для учета активов, не имеющих материально-вещественной основы, но позволяющих получать доход в течение продолжительного времени. Данный счет включает следующие субсчета:</w:t>
      </w:r>
    </w:p>
    <w:bookmarkEnd w:id="250"/>
    <w:bookmarkStart w:name="z243" w:id="251"/>
    <w:p>
      <w:pPr>
        <w:spacing w:after="0"/>
        <w:ind w:left="0"/>
        <w:jc w:val="both"/>
      </w:pPr>
      <w:r>
        <w:rPr>
          <w:rFonts w:ascii="Times New Roman"/>
          <w:b w:val="false"/>
          <w:i w:val="false"/>
          <w:color w:val="000000"/>
          <w:sz w:val="28"/>
        </w:rPr>
        <w:t>
      2 27 1 2711 – "Программное обеспечение", где учитывается компьютерное программное обеспечение и базы данных, программы на технических носителях, которые учреждение предполагает использовать в своей деятельности более одного года. На этом субсчете также учитываются системные, стандартные и прикладные программные средства, компьютерные программы, описания программ и вспомогательные материалы для системного и прикладного программного обеспечения. На этом субсчете не учитывается компьютерное программное обеспечение машин и оборудования с программным управлением, операционная система компьютера;</w:t>
      </w:r>
    </w:p>
    <w:bookmarkEnd w:id="251"/>
    <w:bookmarkStart w:name="z244" w:id="252"/>
    <w:p>
      <w:pPr>
        <w:spacing w:after="0"/>
        <w:ind w:left="0"/>
        <w:jc w:val="both"/>
      </w:pPr>
      <w:r>
        <w:rPr>
          <w:rFonts w:ascii="Times New Roman"/>
          <w:b w:val="false"/>
          <w:i w:val="false"/>
          <w:color w:val="000000"/>
          <w:sz w:val="28"/>
        </w:rPr>
        <w:t>
      2 27 1 2712 – "Авторские права", где учитываются авторские права на оригиналы произведений литературы и искусства. Оригиналы принадлежат создателям (автору, кинокомпании) и на них устанавливаются юридические или фактические права собственности в виде авторского права, патента, лицензии или права секретности. Здесь учитываются авторские права на:</w:t>
      </w:r>
    </w:p>
    <w:bookmarkEnd w:id="252"/>
    <w:bookmarkStart w:name="z245" w:id="253"/>
    <w:p>
      <w:pPr>
        <w:spacing w:after="0"/>
        <w:ind w:left="0"/>
        <w:jc w:val="both"/>
      </w:pPr>
      <w:r>
        <w:rPr>
          <w:rFonts w:ascii="Times New Roman"/>
          <w:b w:val="false"/>
          <w:i w:val="false"/>
          <w:color w:val="000000"/>
          <w:sz w:val="28"/>
        </w:rPr>
        <w:t>
      оригинальные фильмы, звукозаписи, рукописи, магнитные ленты по которым записываются или воплощаются театральные постановки, радио- и телевизионные программы, музыкальные представления, спортивные состязания, произведения литературы и искусства;</w:t>
      </w:r>
    </w:p>
    <w:bookmarkEnd w:id="253"/>
    <w:bookmarkStart w:name="z246" w:id="254"/>
    <w:p>
      <w:pPr>
        <w:spacing w:after="0"/>
        <w:ind w:left="0"/>
        <w:jc w:val="both"/>
      </w:pPr>
      <w:r>
        <w:rPr>
          <w:rFonts w:ascii="Times New Roman"/>
          <w:b w:val="false"/>
          <w:i w:val="false"/>
          <w:color w:val="000000"/>
          <w:sz w:val="28"/>
        </w:rPr>
        <w:t>
      произведения, созданные для собственного использования;</w:t>
      </w:r>
    </w:p>
    <w:bookmarkEnd w:id="254"/>
    <w:bookmarkStart w:name="z247" w:id="255"/>
    <w:p>
      <w:pPr>
        <w:spacing w:after="0"/>
        <w:ind w:left="0"/>
        <w:jc w:val="both"/>
      </w:pPr>
      <w:r>
        <w:rPr>
          <w:rFonts w:ascii="Times New Roman"/>
          <w:b w:val="false"/>
          <w:i w:val="false"/>
          <w:color w:val="000000"/>
          <w:sz w:val="28"/>
        </w:rPr>
        <w:t>
      2 27 1 2713 – "Лицензионные соглашения", где учитывается право пользования лицензионными соглашениями, кроме объектов, не засвидетельствованных юридическими или учетными действиями, права пользования землей, водой, полезными ископаемыми и другими природными ресурсами, зданиями, сооружениями, оборудованием;</w:t>
      </w:r>
    </w:p>
    <w:bookmarkEnd w:id="255"/>
    <w:bookmarkStart w:name="z248" w:id="256"/>
    <w:p>
      <w:pPr>
        <w:spacing w:after="0"/>
        <w:ind w:left="0"/>
        <w:jc w:val="both"/>
      </w:pPr>
      <w:r>
        <w:rPr>
          <w:rFonts w:ascii="Times New Roman"/>
          <w:b w:val="false"/>
          <w:i w:val="false"/>
          <w:color w:val="000000"/>
          <w:sz w:val="28"/>
        </w:rPr>
        <w:t>
      2 27 1 2714 – "Патенты", где учитывается плата за право пользования патентом на изобретения, полезные модели, промышленные образцы, топологии интегральных микросхем, селекционные достижения и другие объекты, не засвидетельствованные юридическими или учетными действиями;</w:t>
      </w:r>
    </w:p>
    <w:bookmarkEnd w:id="256"/>
    <w:bookmarkStart w:name="z249" w:id="257"/>
    <w:p>
      <w:pPr>
        <w:spacing w:after="0"/>
        <w:ind w:left="0"/>
        <w:jc w:val="both"/>
      </w:pPr>
      <w:r>
        <w:rPr>
          <w:rFonts w:ascii="Times New Roman"/>
          <w:b w:val="false"/>
          <w:i w:val="false"/>
          <w:color w:val="000000"/>
          <w:sz w:val="28"/>
        </w:rPr>
        <w:t>
      2 27 1 2715 – "Гудвилл", где учитываются операции, связанные с наличием и движением гудвилла;</w:t>
      </w:r>
    </w:p>
    <w:bookmarkEnd w:id="257"/>
    <w:bookmarkStart w:name="z250" w:id="258"/>
    <w:p>
      <w:pPr>
        <w:spacing w:after="0"/>
        <w:ind w:left="0"/>
        <w:jc w:val="both"/>
      </w:pPr>
      <w:r>
        <w:rPr>
          <w:rFonts w:ascii="Times New Roman"/>
          <w:b w:val="false"/>
          <w:i w:val="false"/>
          <w:color w:val="000000"/>
          <w:sz w:val="28"/>
        </w:rPr>
        <w:t>
      2 27 1 2716 – "Прочие нематериальные активы", где учитываются прочие нематериальные активы, которые включают:</w:t>
      </w:r>
    </w:p>
    <w:bookmarkEnd w:id="258"/>
    <w:bookmarkStart w:name="z251" w:id="259"/>
    <w:p>
      <w:pPr>
        <w:spacing w:after="0"/>
        <w:ind w:left="0"/>
        <w:jc w:val="both"/>
      </w:pPr>
      <w:r>
        <w:rPr>
          <w:rFonts w:ascii="Times New Roman"/>
          <w:b w:val="false"/>
          <w:i w:val="false"/>
          <w:color w:val="000000"/>
          <w:sz w:val="28"/>
        </w:rPr>
        <w:t>
      наукоемкие промышленные технологии, новую информацию, ноу-хау и прочие изобретения, не отнесенные к другим категориям, использование которых в производстве ограничивается единицами, установившими на них права собственности или получившими соответствующий документ;</w:t>
      </w:r>
    </w:p>
    <w:bookmarkEnd w:id="259"/>
    <w:bookmarkStart w:name="z252" w:id="260"/>
    <w:p>
      <w:pPr>
        <w:spacing w:after="0"/>
        <w:ind w:left="0"/>
        <w:jc w:val="both"/>
      </w:pPr>
      <w:r>
        <w:rPr>
          <w:rFonts w:ascii="Times New Roman"/>
          <w:b w:val="false"/>
          <w:i w:val="false"/>
          <w:color w:val="000000"/>
          <w:sz w:val="28"/>
        </w:rPr>
        <w:t>
      фирменные наименования, имена, товарные знаки;</w:t>
      </w:r>
    </w:p>
    <w:bookmarkEnd w:id="260"/>
    <w:bookmarkStart w:name="z253" w:id="261"/>
    <w:p>
      <w:pPr>
        <w:spacing w:after="0"/>
        <w:ind w:left="0"/>
        <w:jc w:val="both"/>
      </w:pPr>
      <w:r>
        <w:rPr>
          <w:rFonts w:ascii="Times New Roman"/>
          <w:b w:val="false"/>
          <w:i w:val="false"/>
          <w:color w:val="000000"/>
          <w:sz w:val="28"/>
        </w:rPr>
        <w:t>
      права на осуществление разведки и добычи полезных ископаемых;</w:t>
      </w:r>
    </w:p>
    <w:bookmarkEnd w:id="261"/>
    <w:bookmarkStart w:name="z254" w:id="262"/>
    <w:p>
      <w:pPr>
        <w:spacing w:after="0"/>
        <w:ind w:left="0"/>
        <w:jc w:val="both"/>
      </w:pPr>
      <w:r>
        <w:rPr>
          <w:rFonts w:ascii="Times New Roman"/>
          <w:b w:val="false"/>
          <w:i w:val="false"/>
          <w:color w:val="000000"/>
          <w:sz w:val="28"/>
        </w:rPr>
        <w:t>
      концессии и аналогичные права на активы, которые включают концессии или исключительные права на лов рыбы в определенных местах, на прочие активы;</w:t>
      </w:r>
    </w:p>
    <w:bookmarkEnd w:id="262"/>
    <w:bookmarkStart w:name="z255" w:id="263"/>
    <w:p>
      <w:pPr>
        <w:spacing w:after="0"/>
        <w:ind w:left="0"/>
        <w:jc w:val="both"/>
      </w:pPr>
      <w:r>
        <w:rPr>
          <w:rFonts w:ascii="Times New Roman"/>
          <w:b w:val="false"/>
          <w:i w:val="false"/>
          <w:color w:val="000000"/>
          <w:sz w:val="28"/>
        </w:rPr>
        <w:t>
      права пользования арендованным имуществом в течение нескольких лет;</w:t>
      </w:r>
    </w:p>
    <w:bookmarkEnd w:id="263"/>
    <w:bookmarkStart w:name="z256" w:id="264"/>
    <w:p>
      <w:pPr>
        <w:spacing w:after="0"/>
        <w:ind w:left="0"/>
        <w:jc w:val="both"/>
      </w:pPr>
      <w:r>
        <w:rPr>
          <w:rFonts w:ascii="Times New Roman"/>
          <w:b w:val="false"/>
          <w:i w:val="false"/>
          <w:color w:val="000000"/>
          <w:sz w:val="28"/>
        </w:rPr>
        <w:t>
      2 27 1 2720 – "Накопленная амортизация и обесценение нематериальных активов", предназначен для учета накопленной амортизации и обесценения нематериальных активов. Данный счет включает следующие субсчета:</w:t>
      </w:r>
    </w:p>
    <w:bookmarkEnd w:id="264"/>
    <w:bookmarkStart w:name="z257" w:id="265"/>
    <w:p>
      <w:pPr>
        <w:spacing w:after="0"/>
        <w:ind w:left="0"/>
        <w:jc w:val="both"/>
      </w:pPr>
      <w:r>
        <w:rPr>
          <w:rFonts w:ascii="Times New Roman"/>
          <w:b w:val="false"/>
          <w:i w:val="false"/>
          <w:color w:val="000000"/>
          <w:sz w:val="28"/>
        </w:rPr>
        <w:t>
      2 27 1 2721 – "Накопленная амортизация нематериальных активов", где учитывается начисленная сумма амортизации нематериальных активов;</w:t>
      </w:r>
    </w:p>
    <w:bookmarkEnd w:id="265"/>
    <w:bookmarkStart w:name="z258" w:id="266"/>
    <w:p>
      <w:pPr>
        <w:spacing w:after="0"/>
        <w:ind w:left="0"/>
        <w:jc w:val="both"/>
      </w:pPr>
      <w:r>
        <w:rPr>
          <w:rFonts w:ascii="Times New Roman"/>
          <w:b w:val="false"/>
          <w:i w:val="false"/>
          <w:color w:val="000000"/>
          <w:sz w:val="28"/>
        </w:rPr>
        <w:t>
      2 27 1 2722 – "Резерв на обесценение нематериальных активов", где учитываются операции, связанные с созданием и движением резерва на обесценение нематериальных активов.</w:t>
      </w:r>
    </w:p>
    <w:bookmarkEnd w:id="266"/>
    <w:bookmarkStart w:name="z259" w:id="267"/>
    <w:p>
      <w:pPr>
        <w:spacing w:after="0"/>
        <w:ind w:left="0"/>
        <w:jc w:val="both"/>
      </w:pPr>
      <w:r>
        <w:rPr>
          <w:rFonts w:ascii="Times New Roman"/>
          <w:b w:val="false"/>
          <w:i w:val="false"/>
          <w:color w:val="000000"/>
          <w:sz w:val="28"/>
        </w:rPr>
        <w:t>
      24. Подраздел 28 "Прочие долгосрочные активы" предназначен для учета прочих долгосрочных активов, не указанных в предыдущих подразделах. Данный подраздел включает следующий счет:</w:t>
      </w:r>
    </w:p>
    <w:bookmarkEnd w:id="267"/>
    <w:bookmarkStart w:name="z260" w:id="268"/>
    <w:p>
      <w:pPr>
        <w:spacing w:after="0"/>
        <w:ind w:left="0"/>
        <w:jc w:val="both"/>
      </w:pPr>
      <w:r>
        <w:rPr>
          <w:rFonts w:ascii="Times New Roman"/>
          <w:b w:val="false"/>
          <w:i w:val="false"/>
          <w:color w:val="000000"/>
          <w:sz w:val="28"/>
        </w:rPr>
        <w:t>
      2 28 1 2810 – "Прочие долгосрочные активы", предназначен для учета операций по прочим долгосрочным активам, не указанным в предыдущих группах счетов.</w:t>
      </w:r>
    </w:p>
    <w:bookmarkEnd w:id="268"/>
    <w:bookmarkStart w:name="z261" w:id="269"/>
    <w:p>
      <w:pPr>
        <w:spacing w:after="0"/>
        <w:ind w:left="0"/>
        <w:jc w:val="left"/>
      </w:pPr>
      <w:r>
        <w:rPr>
          <w:rFonts w:ascii="Times New Roman"/>
          <w:b/>
          <w:i w:val="false"/>
          <w:color w:val="000000"/>
        </w:rPr>
        <w:t xml:space="preserve"> Глава 6. Счета раздела 3 "Краткосрочные обязательства"</w:t>
      </w:r>
    </w:p>
    <w:bookmarkEnd w:id="269"/>
    <w:bookmarkStart w:name="z262" w:id="270"/>
    <w:p>
      <w:pPr>
        <w:spacing w:after="0"/>
        <w:ind w:left="0"/>
        <w:jc w:val="both"/>
      </w:pPr>
      <w:r>
        <w:rPr>
          <w:rFonts w:ascii="Times New Roman"/>
          <w:b w:val="false"/>
          <w:i w:val="false"/>
          <w:color w:val="000000"/>
          <w:sz w:val="28"/>
        </w:rPr>
        <w:t>
      25. Счета раздела 3 "Краткосрочные обязательства" предназначены для учета обязательств государственных учреждений, классифицируемых как краткосрочные.</w:t>
      </w:r>
    </w:p>
    <w:bookmarkEnd w:id="270"/>
    <w:bookmarkStart w:name="z263" w:id="271"/>
    <w:p>
      <w:pPr>
        <w:spacing w:after="0"/>
        <w:ind w:left="0"/>
        <w:jc w:val="both"/>
      </w:pPr>
      <w:r>
        <w:rPr>
          <w:rFonts w:ascii="Times New Roman"/>
          <w:b w:val="false"/>
          <w:i w:val="false"/>
          <w:color w:val="000000"/>
          <w:sz w:val="28"/>
        </w:rPr>
        <w:t>
      26. Раздел 3 "Краткосрочные обязательства" включает следующие подразделы:</w:t>
      </w:r>
    </w:p>
    <w:bookmarkEnd w:id="271"/>
    <w:bookmarkStart w:name="z264" w:id="272"/>
    <w:p>
      <w:pPr>
        <w:spacing w:after="0"/>
        <w:ind w:left="0"/>
        <w:jc w:val="both"/>
      </w:pPr>
      <w:r>
        <w:rPr>
          <w:rFonts w:ascii="Times New Roman"/>
          <w:b w:val="false"/>
          <w:i w:val="false"/>
          <w:color w:val="000000"/>
          <w:sz w:val="28"/>
        </w:rPr>
        <w:t>
      30 – "Краткосрочные финансовые обязательства";</w:t>
      </w:r>
    </w:p>
    <w:bookmarkEnd w:id="272"/>
    <w:bookmarkStart w:name="z265" w:id="273"/>
    <w:p>
      <w:pPr>
        <w:spacing w:after="0"/>
        <w:ind w:left="0"/>
        <w:jc w:val="both"/>
      </w:pPr>
      <w:r>
        <w:rPr>
          <w:rFonts w:ascii="Times New Roman"/>
          <w:b w:val="false"/>
          <w:i w:val="false"/>
          <w:color w:val="000000"/>
          <w:sz w:val="28"/>
        </w:rPr>
        <w:t>
      31 – "Краткосрочная кредиторская задолженность по налогам и другим платежам";</w:t>
      </w:r>
    </w:p>
    <w:bookmarkEnd w:id="273"/>
    <w:bookmarkStart w:name="z266" w:id="274"/>
    <w:p>
      <w:pPr>
        <w:spacing w:after="0"/>
        <w:ind w:left="0"/>
        <w:jc w:val="both"/>
      </w:pPr>
      <w:r>
        <w:rPr>
          <w:rFonts w:ascii="Times New Roman"/>
          <w:b w:val="false"/>
          <w:i w:val="false"/>
          <w:color w:val="000000"/>
          <w:sz w:val="28"/>
        </w:rPr>
        <w:t>
      32 – "Краткосрочная кредиторская задолженность";</w:t>
      </w:r>
    </w:p>
    <w:bookmarkEnd w:id="274"/>
    <w:bookmarkStart w:name="z267" w:id="275"/>
    <w:p>
      <w:pPr>
        <w:spacing w:after="0"/>
        <w:ind w:left="0"/>
        <w:jc w:val="both"/>
      </w:pPr>
      <w:r>
        <w:rPr>
          <w:rFonts w:ascii="Times New Roman"/>
          <w:b w:val="false"/>
          <w:i w:val="false"/>
          <w:color w:val="000000"/>
          <w:sz w:val="28"/>
        </w:rPr>
        <w:t>
      33 – "Краткосрочные оценочные и гарантийные обязательства";</w:t>
      </w:r>
    </w:p>
    <w:bookmarkEnd w:id="275"/>
    <w:bookmarkStart w:name="z268" w:id="276"/>
    <w:p>
      <w:pPr>
        <w:spacing w:after="0"/>
        <w:ind w:left="0"/>
        <w:jc w:val="both"/>
      </w:pPr>
      <w:r>
        <w:rPr>
          <w:rFonts w:ascii="Times New Roman"/>
          <w:b w:val="false"/>
          <w:i w:val="false"/>
          <w:color w:val="000000"/>
          <w:sz w:val="28"/>
        </w:rPr>
        <w:t>
      34 – "Прочие краткосрочные обязательства".</w:t>
      </w:r>
    </w:p>
    <w:bookmarkEnd w:id="276"/>
    <w:bookmarkStart w:name="z269" w:id="277"/>
    <w:p>
      <w:pPr>
        <w:spacing w:after="0"/>
        <w:ind w:left="0"/>
        <w:jc w:val="both"/>
      </w:pPr>
      <w:r>
        <w:rPr>
          <w:rFonts w:ascii="Times New Roman"/>
          <w:b w:val="false"/>
          <w:i w:val="false"/>
          <w:color w:val="000000"/>
          <w:sz w:val="28"/>
        </w:rPr>
        <w:t>
      27. Подраздел 30 "Краткосрочные финансовые обязательства" предназначен для учета финансовых обязательств хозяйствующих субъектов, классифицируемых как краткосрочные. Данный подраздел включает следующие счета:</w:t>
      </w:r>
    </w:p>
    <w:bookmarkEnd w:id="277"/>
    <w:bookmarkStart w:name="z721" w:id="278"/>
    <w:p>
      <w:pPr>
        <w:spacing w:after="0"/>
        <w:ind w:left="0"/>
        <w:jc w:val="both"/>
      </w:pPr>
      <w:r>
        <w:rPr>
          <w:rFonts w:ascii="Times New Roman"/>
          <w:b w:val="false"/>
          <w:i w:val="false"/>
          <w:color w:val="000000"/>
          <w:sz w:val="28"/>
        </w:rPr>
        <w:t>
      3 30 1 3010 – "Краткосрочные внешние займы полученные", предназначен для учета краткосрочных полученных займов;</w:t>
      </w:r>
    </w:p>
    <w:bookmarkEnd w:id="278"/>
    <w:bookmarkStart w:name="z722" w:id="279"/>
    <w:p>
      <w:pPr>
        <w:spacing w:after="0"/>
        <w:ind w:left="0"/>
        <w:jc w:val="both"/>
      </w:pPr>
      <w:r>
        <w:rPr>
          <w:rFonts w:ascii="Times New Roman"/>
          <w:b w:val="false"/>
          <w:i w:val="false"/>
          <w:color w:val="000000"/>
          <w:sz w:val="28"/>
        </w:rPr>
        <w:t>
      3 30 1 3020 – "Краткосрочные внутренние займы полученные", предназначен для учета краткосрочных полученных внутренних займов;</w:t>
      </w:r>
    </w:p>
    <w:bookmarkEnd w:id="279"/>
    <w:bookmarkStart w:name="z723" w:id="280"/>
    <w:p>
      <w:pPr>
        <w:spacing w:after="0"/>
        <w:ind w:left="0"/>
        <w:jc w:val="both"/>
      </w:pPr>
      <w:r>
        <w:rPr>
          <w:rFonts w:ascii="Times New Roman"/>
          <w:b w:val="false"/>
          <w:i w:val="false"/>
          <w:color w:val="000000"/>
          <w:sz w:val="28"/>
        </w:rPr>
        <w:t>
      3 30 1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bookmarkEnd w:id="280"/>
    <w:bookmarkStart w:name="z724" w:id="281"/>
    <w:p>
      <w:pPr>
        <w:spacing w:after="0"/>
        <w:ind w:left="0"/>
        <w:jc w:val="both"/>
      </w:pPr>
      <w:r>
        <w:rPr>
          <w:rFonts w:ascii="Times New Roman"/>
          <w:b w:val="false"/>
          <w:i w:val="false"/>
          <w:color w:val="000000"/>
          <w:sz w:val="28"/>
        </w:rPr>
        <w:t>
      3 30 1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82"/>
    <w:p>
      <w:pPr>
        <w:spacing w:after="0"/>
        <w:ind w:left="0"/>
        <w:jc w:val="both"/>
      </w:pPr>
      <w:r>
        <w:rPr>
          <w:rFonts w:ascii="Times New Roman"/>
          <w:b w:val="false"/>
          <w:i w:val="false"/>
          <w:color w:val="000000"/>
          <w:sz w:val="28"/>
        </w:rPr>
        <w:t>
      28. Подраздел 31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 Данный подраздел включает следующие счета:</w:t>
      </w:r>
    </w:p>
    <w:bookmarkEnd w:id="282"/>
    <w:bookmarkStart w:name="z726" w:id="283"/>
    <w:p>
      <w:pPr>
        <w:spacing w:after="0"/>
        <w:ind w:left="0"/>
        <w:jc w:val="both"/>
      </w:pPr>
      <w:r>
        <w:rPr>
          <w:rFonts w:ascii="Times New Roman"/>
          <w:b w:val="false"/>
          <w:i w:val="false"/>
          <w:color w:val="000000"/>
          <w:sz w:val="28"/>
        </w:rPr>
        <w:t>
      3 31 1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 Данный счет включает следующие субсчета:</w:t>
      </w:r>
    </w:p>
    <w:bookmarkEnd w:id="283"/>
    <w:bookmarkStart w:name="z727" w:id="284"/>
    <w:p>
      <w:pPr>
        <w:spacing w:after="0"/>
        <w:ind w:left="0"/>
        <w:jc w:val="both"/>
      </w:pPr>
      <w:r>
        <w:rPr>
          <w:rFonts w:ascii="Times New Roman"/>
          <w:b w:val="false"/>
          <w:i w:val="false"/>
          <w:color w:val="000000"/>
          <w:sz w:val="28"/>
        </w:rPr>
        <w:t>
      3 31 1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по содержанию жилища и коммунальные услуги, по другим трансфертам физическим лицам;</w:t>
      </w:r>
    </w:p>
    <w:bookmarkEnd w:id="284"/>
    <w:bookmarkStart w:name="z728" w:id="285"/>
    <w:p>
      <w:pPr>
        <w:spacing w:after="0"/>
        <w:ind w:left="0"/>
        <w:jc w:val="both"/>
      </w:pPr>
      <w:r>
        <w:rPr>
          <w:rFonts w:ascii="Times New Roman"/>
          <w:b w:val="false"/>
          <w:i w:val="false"/>
          <w:color w:val="000000"/>
          <w:sz w:val="28"/>
        </w:rPr>
        <w:t>
      3 31 1 3112 – "Краткосрочная кредиторская задолженность по целевым текущим трансфертам", где учитывается движение средств со сроком до одного года по целевым текущим трансфертам, выделенных администраторами бюджетных программ областным бюджетам, бюджетам города республиканского значения, столицы;</w:t>
      </w:r>
    </w:p>
    <w:bookmarkEnd w:id="285"/>
    <w:bookmarkStart w:name="z729" w:id="286"/>
    <w:p>
      <w:pPr>
        <w:spacing w:after="0"/>
        <w:ind w:left="0"/>
        <w:jc w:val="both"/>
      </w:pPr>
      <w:r>
        <w:rPr>
          <w:rFonts w:ascii="Times New Roman"/>
          <w:b w:val="false"/>
          <w:i w:val="false"/>
          <w:color w:val="000000"/>
          <w:sz w:val="28"/>
        </w:rPr>
        <w:t>
      3 31 1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286"/>
    <w:bookmarkStart w:name="z730" w:id="287"/>
    <w:p>
      <w:pPr>
        <w:spacing w:after="0"/>
        <w:ind w:left="0"/>
        <w:jc w:val="both"/>
      </w:pPr>
      <w:r>
        <w:rPr>
          <w:rFonts w:ascii="Times New Roman"/>
          <w:b w:val="false"/>
          <w:i w:val="false"/>
          <w:color w:val="000000"/>
          <w:sz w:val="28"/>
        </w:rPr>
        <w:t>
      3 31 1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287"/>
    <w:bookmarkStart w:name="z731" w:id="288"/>
    <w:p>
      <w:pPr>
        <w:spacing w:after="0"/>
        <w:ind w:left="0"/>
        <w:jc w:val="both"/>
      </w:pPr>
      <w:r>
        <w:rPr>
          <w:rFonts w:ascii="Times New Roman"/>
          <w:b w:val="false"/>
          <w:i w:val="false"/>
          <w:color w:val="000000"/>
          <w:sz w:val="28"/>
        </w:rPr>
        <w:t>
      3 31 1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288"/>
    <w:bookmarkStart w:name="z732" w:id="289"/>
    <w:p>
      <w:pPr>
        <w:spacing w:after="0"/>
        <w:ind w:left="0"/>
        <w:jc w:val="both"/>
      </w:pPr>
      <w:r>
        <w:rPr>
          <w:rFonts w:ascii="Times New Roman"/>
          <w:b w:val="false"/>
          <w:i w:val="false"/>
          <w:color w:val="000000"/>
          <w:sz w:val="28"/>
        </w:rPr>
        <w:t>
      3 31 1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 Данный счет включает следующие субсчета:</w:t>
      </w:r>
    </w:p>
    <w:bookmarkEnd w:id="289"/>
    <w:bookmarkStart w:name="z733" w:id="290"/>
    <w:p>
      <w:pPr>
        <w:spacing w:after="0"/>
        <w:ind w:left="0"/>
        <w:jc w:val="both"/>
      </w:pPr>
      <w:r>
        <w:rPr>
          <w:rFonts w:ascii="Times New Roman"/>
          <w:b w:val="false"/>
          <w:i w:val="false"/>
          <w:color w:val="000000"/>
          <w:sz w:val="28"/>
        </w:rPr>
        <w:t xml:space="preserve">
      3 31 1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290"/>
    <w:bookmarkStart w:name="z734" w:id="291"/>
    <w:p>
      <w:pPr>
        <w:spacing w:after="0"/>
        <w:ind w:left="0"/>
        <w:jc w:val="both"/>
      </w:pPr>
      <w:r>
        <w:rPr>
          <w:rFonts w:ascii="Times New Roman"/>
          <w:b w:val="false"/>
          <w:i w:val="false"/>
          <w:color w:val="000000"/>
          <w:sz w:val="28"/>
        </w:rPr>
        <w:t>
      3 31 1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Налоговым кодексом;</w:t>
      </w:r>
    </w:p>
    <w:bookmarkEnd w:id="291"/>
    <w:bookmarkStart w:name="z735" w:id="292"/>
    <w:p>
      <w:pPr>
        <w:spacing w:after="0"/>
        <w:ind w:left="0"/>
        <w:jc w:val="both"/>
      </w:pPr>
      <w:r>
        <w:rPr>
          <w:rFonts w:ascii="Times New Roman"/>
          <w:b w:val="false"/>
          <w:i w:val="false"/>
          <w:color w:val="000000"/>
          <w:sz w:val="28"/>
        </w:rPr>
        <w:t>
      3 31 1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Налоговым кодексом;</w:t>
      </w:r>
    </w:p>
    <w:bookmarkEnd w:id="292"/>
    <w:bookmarkStart w:name="z736" w:id="293"/>
    <w:p>
      <w:pPr>
        <w:spacing w:after="0"/>
        <w:ind w:left="0"/>
        <w:jc w:val="both"/>
      </w:pPr>
      <w:r>
        <w:rPr>
          <w:rFonts w:ascii="Times New Roman"/>
          <w:b w:val="false"/>
          <w:i w:val="false"/>
          <w:color w:val="000000"/>
          <w:sz w:val="28"/>
        </w:rPr>
        <w:t>
      3 31 1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Налоговым кодексом, а также операции по прочим начислениям и платежам в бюджет со сроком до одного года, не указанных в других группах счетов;</w:t>
      </w:r>
    </w:p>
    <w:bookmarkEnd w:id="293"/>
    <w:bookmarkStart w:name="z737" w:id="294"/>
    <w:p>
      <w:pPr>
        <w:spacing w:after="0"/>
        <w:ind w:left="0"/>
        <w:jc w:val="both"/>
      </w:pPr>
      <w:r>
        <w:rPr>
          <w:rFonts w:ascii="Times New Roman"/>
          <w:b w:val="false"/>
          <w:i w:val="false"/>
          <w:color w:val="000000"/>
          <w:sz w:val="28"/>
        </w:rPr>
        <w:t>
      3 31 1 3130 – "Краткосрочная кредиторская задолженность по прочим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 Данный счет включает следующие субсчета:</w:t>
      </w:r>
    </w:p>
    <w:bookmarkEnd w:id="294"/>
    <w:bookmarkStart w:name="z738" w:id="295"/>
    <w:p>
      <w:pPr>
        <w:spacing w:after="0"/>
        <w:ind w:left="0"/>
        <w:jc w:val="both"/>
      </w:pPr>
      <w:r>
        <w:rPr>
          <w:rFonts w:ascii="Times New Roman"/>
          <w:b w:val="false"/>
          <w:i w:val="false"/>
          <w:color w:val="000000"/>
          <w:sz w:val="28"/>
        </w:rPr>
        <w:t>
      3 31 1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295"/>
    <w:bookmarkStart w:name="z739" w:id="296"/>
    <w:p>
      <w:pPr>
        <w:spacing w:after="0"/>
        <w:ind w:left="0"/>
        <w:jc w:val="both"/>
      </w:pPr>
      <w:r>
        <w:rPr>
          <w:rFonts w:ascii="Times New Roman"/>
          <w:b w:val="false"/>
          <w:i w:val="false"/>
          <w:color w:val="000000"/>
          <w:sz w:val="28"/>
        </w:rPr>
        <w:t>
      3 31 1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296"/>
    <w:bookmarkStart w:name="z740" w:id="297"/>
    <w:p>
      <w:pPr>
        <w:spacing w:after="0"/>
        <w:ind w:left="0"/>
        <w:jc w:val="both"/>
      </w:pPr>
      <w:r>
        <w:rPr>
          <w:rFonts w:ascii="Times New Roman"/>
          <w:b w:val="false"/>
          <w:i w:val="false"/>
          <w:color w:val="000000"/>
          <w:sz w:val="28"/>
        </w:rPr>
        <w:t>
      3 31 1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297"/>
    <w:bookmarkStart w:name="z741" w:id="298"/>
    <w:p>
      <w:pPr>
        <w:spacing w:after="0"/>
        <w:ind w:left="0"/>
        <w:jc w:val="both"/>
      </w:pPr>
      <w:r>
        <w:rPr>
          <w:rFonts w:ascii="Times New Roman"/>
          <w:b w:val="false"/>
          <w:i w:val="false"/>
          <w:color w:val="000000"/>
          <w:sz w:val="28"/>
        </w:rPr>
        <w:t>
      3 31 1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 Данный счет включает следующие субсчета:</w:t>
      </w:r>
    </w:p>
    <w:bookmarkEnd w:id="298"/>
    <w:bookmarkStart w:name="z742" w:id="299"/>
    <w:p>
      <w:pPr>
        <w:spacing w:after="0"/>
        <w:ind w:left="0"/>
        <w:jc w:val="both"/>
      </w:pPr>
      <w:r>
        <w:rPr>
          <w:rFonts w:ascii="Times New Roman"/>
          <w:b w:val="false"/>
          <w:i w:val="false"/>
          <w:color w:val="000000"/>
          <w:sz w:val="28"/>
        </w:rPr>
        <w:t xml:space="preserve">
      3 31 1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w:t>
      </w:r>
    </w:p>
    <w:bookmarkEnd w:id="299"/>
    <w:bookmarkStart w:name="z743" w:id="300"/>
    <w:p>
      <w:pPr>
        <w:spacing w:after="0"/>
        <w:ind w:left="0"/>
        <w:jc w:val="both"/>
      </w:pPr>
      <w:r>
        <w:rPr>
          <w:rFonts w:ascii="Times New Roman"/>
          <w:b w:val="false"/>
          <w:i w:val="false"/>
          <w:color w:val="000000"/>
          <w:sz w:val="28"/>
        </w:rPr>
        <w:t>
      3 31 1 3142 – "Краткосрочная кредиторская задолженность по пенсионным взносам в НАО "Государственная корпорация "Правительство для граждан", где отражаются операции, связанные с начислением и уплатой пенсионных взносов в НАО "Государственная корпорация "Правительство для граждан", производимых государственными учреждениями в соответствии с Социальным кодексом;</w:t>
      </w:r>
    </w:p>
    <w:bookmarkEnd w:id="300"/>
    <w:bookmarkStart w:name="z744" w:id="301"/>
    <w:p>
      <w:pPr>
        <w:spacing w:after="0"/>
        <w:ind w:left="0"/>
        <w:jc w:val="both"/>
      </w:pPr>
      <w:r>
        <w:rPr>
          <w:rFonts w:ascii="Times New Roman"/>
          <w:b w:val="false"/>
          <w:i w:val="false"/>
          <w:color w:val="000000"/>
          <w:sz w:val="28"/>
        </w:rPr>
        <w:t>
      3 31 1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301"/>
    <w:bookmarkStart w:name="z745" w:id="302"/>
    <w:p>
      <w:pPr>
        <w:spacing w:after="0"/>
        <w:ind w:left="0"/>
        <w:jc w:val="both"/>
      </w:pPr>
      <w:r>
        <w:rPr>
          <w:rFonts w:ascii="Times New Roman"/>
          <w:b w:val="false"/>
          <w:i w:val="false"/>
          <w:color w:val="000000"/>
          <w:sz w:val="28"/>
        </w:rPr>
        <w:t>
      3 31 1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где отражаются операции, связанные с начислением и уплатой обязательных пенсионных взносов работодателей в НАО "Государственная корпорация "Правительство для граждан", производимых государственными учреждениями в соответствии с Социальным кодексом;</w:t>
      </w:r>
    </w:p>
    <w:bookmarkEnd w:id="302"/>
    <w:bookmarkStart w:name="z746" w:id="303"/>
    <w:p>
      <w:pPr>
        <w:spacing w:after="0"/>
        <w:ind w:left="0"/>
        <w:jc w:val="both"/>
      </w:pPr>
      <w:r>
        <w:rPr>
          <w:rFonts w:ascii="Times New Roman"/>
          <w:b w:val="false"/>
          <w:i w:val="false"/>
          <w:color w:val="000000"/>
          <w:sz w:val="28"/>
        </w:rPr>
        <w:t>
      3 31 1 3145 –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 где отражаются операции, связанные с начислением и уплатой обязательных профессиональных пенсионных взносов в НАО "Государственная корпорация "Правительство для граждан", производимых государственными учреждениями в соответствии с Социальным кодексом;</w:t>
      </w:r>
    </w:p>
    <w:bookmarkEnd w:id="303"/>
    <w:bookmarkStart w:name="z747" w:id="304"/>
    <w:p>
      <w:pPr>
        <w:spacing w:after="0"/>
        <w:ind w:left="0"/>
        <w:jc w:val="both"/>
      </w:pPr>
      <w:r>
        <w:rPr>
          <w:rFonts w:ascii="Times New Roman"/>
          <w:b w:val="false"/>
          <w:i w:val="false"/>
          <w:color w:val="000000"/>
          <w:sz w:val="28"/>
        </w:rPr>
        <w:t>
      3 31 1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 Данный счет включает следующие субсчета:</w:t>
      </w:r>
    </w:p>
    <w:bookmarkEnd w:id="304"/>
    <w:bookmarkStart w:name="z748" w:id="305"/>
    <w:p>
      <w:pPr>
        <w:spacing w:after="0"/>
        <w:ind w:left="0"/>
        <w:jc w:val="both"/>
      </w:pPr>
      <w:r>
        <w:rPr>
          <w:rFonts w:ascii="Times New Roman"/>
          <w:b w:val="false"/>
          <w:i w:val="false"/>
          <w:color w:val="000000"/>
          <w:sz w:val="28"/>
        </w:rPr>
        <w:t xml:space="preserve">
      3 31 1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305"/>
    <w:bookmarkStart w:name="z749" w:id="306"/>
    <w:p>
      <w:pPr>
        <w:spacing w:after="0"/>
        <w:ind w:left="0"/>
        <w:jc w:val="both"/>
      </w:pPr>
      <w:r>
        <w:rPr>
          <w:rFonts w:ascii="Times New Roman"/>
          <w:b w:val="false"/>
          <w:i w:val="false"/>
          <w:color w:val="000000"/>
          <w:sz w:val="28"/>
        </w:rPr>
        <w:t>
      3 31 1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ФСМС в соответствии с Законом о социальном медицинском страховании.</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307"/>
    <w:p>
      <w:pPr>
        <w:spacing w:after="0"/>
        <w:ind w:left="0"/>
        <w:jc w:val="both"/>
      </w:pPr>
      <w:r>
        <w:rPr>
          <w:rFonts w:ascii="Times New Roman"/>
          <w:b w:val="false"/>
          <w:i w:val="false"/>
          <w:color w:val="000000"/>
          <w:sz w:val="28"/>
        </w:rPr>
        <w:t>
      29. Подраздел 32 "Краткосрочная кредиторская задолженность поставщикам и подрядчикам" предназначен для учета краткосрочной кредиторской задолженности. Данный подраздел включает следующие счета:</w:t>
      </w:r>
    </w:p>
    <w:bookmarkEnd w:id="307"/>
    <w:bookmarkStart w:name="z298" w:id="308"/>
    <w:p>
      <w:pPr>
        <w:spacing w:after="0"/>
        <w:ind w:left="0"/>
        <w:jc w:val="both"/>
      </w:pPr>
      <w:r>
        <w:rPr>
          <w:rFonts w:ascii="Times New Roman"/>
          <w:b w:val="false"/>
          <w:i w:val="false"/>
          <w:color w:val="000000"/>
          <w:sz w:val="28"/>
        </w:rPr>
        <w:t>
      3 32 1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308"/>
    <w:bookmarkStart w:name="z299" w:id="309"/>
    <w:p>
      <w:pPr>
        <w:spacing w:after="0"/>
        <w:ind w:left="0"/>
        <w:jc w:val="both"/>
      </w:pPr>
      <w:r>
        <w:rPr>
          <w:rFonts w:ascii="Times New Roman"/>
          <w:b w:val="false"/>
          <w:i w:val="false"/>
          <w:color w:val="000000"/>
          <w:sz w:val="28"/>
        </w:rPr>
        <w:t>
      3 32 1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в том числе внутреннему кредитованию, сроком погашения менее одного года. Данный счет включает следующие субсчета:</w:t>
      </w:r>
    </w:p>
    <w:bookmarkEnd w:id="309"/>
    <w:bookmarkStart w:name="z300" w:id="310"/>
    <w:p>
      <w:pPr>
        <w:spacing w:after="0"/>
        <w:ind w:left="0"/>
        <w:jc w:val="both"/>
      </w:pPr>
      <w:r>
        <w:rPr>
          <w:rFonts w:ascii="Times New Roman"/>
          <w:b w:val="false"/>
          <w:i w:val="false"/>
          <w:color w:val="000000"/>
          <w:sz w:val="28"/>
        </w:rPr>
        <w:t>
      3 32 1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 (внутреннее кредитование);</w:t>
      </w:r>
    </w:p>
    <w:bookmarkEnd w:id="310"/>
    <w:bookmarkStart w:name="z301" w:id="311"/>
    <w:p>
      <w:pPr>
        <w:spacing w:after="0"/>
        <w:ind w:left="0"/>
        <w:jc w:val="both"/>
      </w:pPr>
      <w:r>
        <w:rPr>
          <w:rFonts w:ascii="Times New Roman"/>
          <w:b w:val="false"/>
          <w:i w:val="false"/>
          <w:color w:val="000000"/>
          <w:sz w:val="28"/>
        </w:rPr>
        <w:t>
      3 32 1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 (внутреннее кредитование);</w:t>
      </w:r>
    </w:p>
    <w:bookmarkEnd w:id="311"/>
    <w:bookmarkStart w:name="z302" w:id="312"/>
    <w:p>
      <w:pPr>
        <w:spacing w:after="0"/>
        <w:ind w:left="0"/>
        <w:jc w:val="both"/>
      </w:pPr>
      <w:r>
        <w:rPr>
          <w:rFonts w:ascii="Times New Roman"/>
          <w:b w:val="false"/>
          <w:i w:val="false"/>
          <w:color w:val="000000"/>
          <w:sz w:val="28"/>
        </w:rPr>
        <w:t>
      3 32 1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312"/>
    <w:bookmarkStart w:name="z303" w:id="313"/>
    <w:p>
      <w:pPr>
        <w:spacing w:after="0"/>
        <w:ind w:left="0"/>
        <w:jc w:val="both"/>
      </w:pPr>
      <w:r>
        <w:rPr>
          <w:rFonts w:ascii="Times New Roman"/>
          <w:b w:val="false"/>
          <w:i w:val="false"/>
          <w:color w:val="000000"/>
          <w:sz w:val="28"/>
        </w:rPr>
        <w:t>
      3 32 1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Законом о физкультуре. Данный счет включает следующие субсчета:</w:t>
      </w:r>
    </w:p>
    <w:bookmarkEnd w:id="313"/>
    <w:bookmarkStart w:name="z304" w:id="314"/>
    <w:p>
      <w:pPr>
        <w:spacing w:after="0"/>
        <w:ind w:left="0"/>
        <w:jc w:val="both"/>
      </w:pPr>
      <w:r>
        <w:rPr>
          <w:rFonts w:ascii="Times New Roman"/>
          <w:b w:val="false"/>
          <w:i w:val="false"/>
          <w:color w:val="000000"/>
          <w:sz w:val="28"/>
        </w:rPr>
        <w:t>
      3 32 1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314"/>
    <w:bookmarkStart w:name="z305" w:id="315"/>
    <w:p>
      <w:pPr>
        <w:spacing w:after="0"/>
        <w:ind w:left="0"/>
        <w:jc w:val="both"/>
      </w:pPr>
      <w:r>
        <w:rPr>
          <w:rFonts w:ascii="Times New Roman"/>
          <w:b w:val="false"/>
          <w:i w:val="false"/>
          <w:color w:val="000000"/>
          <w:sz w:val="28"/>
        </w:rPr>
        <w:t>
      3 32 1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315"/>
    <w:bookmarkStart w:name="z306" w:id="316"/>
    <w:p>
      <w:pPr>
        <w:spacing w:after="0"/>
        <w:ind w:left="0"/>
        <w:jc w:val="both"/>
      </w:pPr>
      <w:r>
        <w:rPr>
          <w:rFonts w:ascii="Times New Roman"/>
          <w:b w:val="false"/>
          <w:i w:val="false"/>
          <w:color w:val="000000"/>
          <w:sz w:val="28"/>
        </w:rPr>
        <w:t>
      3 32 1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316"/>
    <w:bookmarkStart w:name="z307" w:id="317"/>
    <w:p>
      <w:pPr>
        <w:spacing w:after="0"/>
        <w:ind w:left="0"/>
        <w:jc w:val="both"/>
      </w:pPr>
      <w:r>
        <w:rPr>
          <w:rFonts w:ascii="Times New Roman"/>
          <w:b w:val="false"/>
          <w:i w:val="false"/>
          <w:color w:val="000000"/>
          <w:sz w:val="28"/>
        </w:rPr>
        <w:t>
      3 32 1 3244 – "Краткосрочная кредиторская задолженность работникам по социальному пособию по временной нетрудоспособности", где государственными учреждениями учитываются начисленные и выплаченные социальные пособия по временной нетрудоспособности;</w:t>
      </w:r>
    </w:p>
    <w:bookmarkEnd w:id="317"/>
    <w:bookmarkStart w:name="z308" w:id="318"/>
    <w:p>
      <w:pPr>
        <w:spacing w:after="0"/>
        <w:ind w:left="0"/>
        <w:jc w:val="both"/>
      </w:pPr>
      <w:r>
        <w:rPr>
          <w:rFonts w:ascii="Times New Roman"/>
          <w:b w:val="false"/>
          <w:i w:val="false"/>
          <w:color w:val="000000"/>
          <w:sz w:val="28"/>
        </w:rPr>
        <w:t>
      3 32 1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318"/>
    <w:bookmarkStart w:name="z309" w:id="319"/>
    <w:p>
      <w:pPr>
        <w:spacing w:after="0"/>
        <w:ind w:left="0"/>
        <w:jc w:val="both"/>
      </w:pPr>
      <w:r>
        <w:rPr>
          <w:rFonts w:ascii="Times New Roman"/>
          <w:b w:val="false"/>
          <w:i w:val="false"/>
          <w:color w:val="000000"/>
          <w:sz w:val="28"/>
        </w:rPr>
        <w:t>
      3 32 1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319"/>
    <w:bookmarkStart w:name="z310" w:id="320"/>
    <w:p>
      <w:pPr>
        <w:spacing w:after="0"/>
        <w:ind w:left="0"/>
        <w:jc w:val="both"/>
      </w:pPr>
      <w:r>
        <w:rPr>
          <w:rFonts w:ascii="Times New Roman"/>
          <w:b w:val="false"/>
          <w:i w:val="false"/>
          <w:color w:val="000000"/>
          <w:sz w:val="28"/>
        </w:rPr>
        <w:t>
      3 32 1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320"/>
    <w:bookmarkStart w:name="z311" w:id="321"/>
    <w:p>
      <w:pPr>
        <w:spacing w:after="0"/>
        <w:ind w:left="0"/>
        <w:jc w:val="both"/>
      </w:pPr>
      <w:r>
        <w:rPr>
          <w:rFonts w:ascii="Times New Roman"/>
          <w:b w:val="false"/>
          <w:i w:val="false"/>
          <w:color w:val="000000"/>
          <w:sz w:val="28"/>
        </w:rPr>
        <w:t>
      3 32 1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321"/>
    <w:bookmarkStart w:name="z312" w:id="322"/>
    <w:p>
      <w:pPr>
        <w:spacing w:after="0"/>
        <w:ind w:left="0"/>
        <w:jc w:val="both"/>
      </w:pPr>
      <w:r>
        <w:rPr>
          <w:rFonts w:ascii="Times New Roman"/>
          <w:b w:val="false"/>
          <w:i w:val="false"/>
          <w:color w:val="000000"/>
          <w:sz w:val="28"/>
        </w:rPr>
        <w:t>
      3 32 1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Законом о физкультуре;</w:t>
      </w:r>
    </w:p>
    <w:bookmarkEnd w:id="322"/>
    <w:bookmarkStart w:name="z313" w:id="323"/>
    <w:p>
      <w:pPr>
        <w:spacing w:after="0"/>
        <w:ind w:left="0"/>
        <w:jc w:val="both"/>
      </w:pPr>
      <w:r>
        <w:rPr>
          <w:rFonts w:ascii="Times New Roman"/>
          <w:b w:val="false"/>
          <w:i w:val="false"/>
          <w:color w:val="000000"/>
          <w:sz w:val="28"/>
        </w:rPr>
        <w:t>
      3 32 1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323"/>
    <w:bookmarkStart w:name="z314" w:id="324"/>
    <w:p>
      <w:pPr>
        <w:spacing w:after="0"/>
        <w:ind w:left="0"/>
        <w:jc w:val="both"/>
      </w:pPr>
      <w:r>
        <w:rPr>
          <w:rFonts w:ascii="Times New Roman"/>
          <w:b w:val="false"/>
          <w:i w:val="false"/>
          <w:color w:val="000000"/>
          <w:sz w:val="28"/>
        </w:rPr>
        <w:t xml:space="preserve">
      3 32 1 3260 – "Краткосрочная кредиторская задолженность по аренде", предназначен для учета краткосрочной кредиторской задолженности по аренде; </w:t>
      </w:r>
    </w:p>
    <w:bookmarkEnd w:id="324"/>
    <w:bookmarkStart w:name="z315" w:id="325"/>
    <w:p>
      <w:pPr>
        <w:spacing w:after="0"/>
        <w:ind w:left="0"/>
        <w:jc w:val="both"/>
      </w:pPr>
      <w:r>
        <w:rPr>
          <w:rFonts w:ascii="Times New Roman"/>
          <w:b w:val="false"/>
          <w:i w:val="false"/>
          <w:color w:val="000000"/>
          <w:sz w:val="28"/>
        </w:rPr>
        <w:t>
      3 32 1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 Данный счет включает следующие субсчета:</w:t>
      </w:r>
    </w:p>
    <w:bookmarkEnd w:id="325"/>
    <w:bookmarkStart w:name="z316" w:id="326"/>
    <w:p>
      <w:pPr>
        <w:spacing w:after="0"/>
        <w:ind w:left="0"/>
        <w:jc w:val="both"/>
      </w:pPr>
      <w:r>
        <w:rPr>
          <w:rFonts w:ascii="Times New Roman"/>
          <w:b w:val="false"/>
          <w:i w:val="false"/>
          <w:color w:val="000000"/>
          <w:sz w:val="28"/>
        </w:rPr>
        <w:t>
      3 32 1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326"/>
    <w:bookmarkStart w:name="z317" w:id="327"/>
    <w:p>
      <w:pPr>
        <w:spacing w:after="0"/>
        <w:ind w:left="0"/>
        <w:jc w:val="both"/>
      </w:pPr>
      <w:r>
        <w:rPr>
          <w:rFonts w:ascii="Times New Roman"/>
          <w:b w:val="false"/>
          <w:i w:val="false"/>
          <w:color w:val="000000"/>
          <w:sz w:val="28"/>
        </w:rPr>
        <w:t>
      3 32 1 3272 – "Расчеты, связанные с изъятием наличных тиынов из денежного обращения", где отражаются суммы тиынов, не 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327"/>
    <w:bookmarkStart w:name="z318" w:id="328"/>
    <w:p>
      <w:pPr>
        <w:spacing w:after="0"/>
        <w:ind w:left="0"/>
        <w:jc w:val="both"/>
      </w:pPr>
      <w:r>
        <w:rPr>
          <w:rFonts w:ascii="Times New Roman"/>
          <w:b w:val="false"/>
          <w:i w:val="false"/>
          <w:color w:val="000000"/>
          <w:sz w:val="28"/>
        </w:rPr>
        <w:t>
      3 32 1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328"/>
    <w:bookmarkStart w:name="z319" w:id="329"/>
    <w:p>
      <w:pPr>
        <w:spacing w:after="0"/>
        <w:ind w:left="0"/>
        <w:jc w:val="both"/>
      </w:pPr>
      <w:r>
        <w:rPr>
          <w:rFonts w:ascii="Times New Roman"/>
          <w:b w:val="false"/>
          <w:i w:val="false"/>
          <w:color w:val="000000"/>
          <w:sz w:val="28"/>
        </w:rPr>
        <w:t>
      3 32 1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329"/>
    <w:bookmarkStart w:name="z320" w:id="330"/>
    <w:p>
      <w:pPr>
        <w:spacing w:after="0"/>
        <w:ind w:left="0"/>
        <w:jc w:val="both"/>
      </w:pPr>
      <w:r>
        <w:rPr>
          <w:rFonts w:ascii="Times New Roman"/>
          <w:b w:val="false"/>
          <w:i w:val="false"/>
          <w:color w:val="000000"/>
          <w:sz w:val="28"/>
        </w:rPr>
        <w:t>
      3 32 1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 Данный счет включает следующие субсчета:</w:t>
      </w:r>
    </w:p>
    <w:bookmarkEnd w:id="330"/>
    <w:bookmarkStart w:name="z321" w:id="331"/>
    <w:p>
      <w:pPr>
        <w:spacing w:after="0"/>
        <w:ind w:left="0"/>
        <w:jc w:val="both"/>
      </w:pPr>
      <w:r>
        <w:rPr>
          <w:rFonts w:ascii="Times New Roman"/>
          <w:b w:val="false"/>
          <w:i w:val="false"/>
          <w:color w:val="000000"/>
          <w:sz w:val="28"/>
        </w:rPr>
        <w:t>
      3 32 1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331"/>
    <w:bookmarkStart w:name="z322" w:id="332"/>
    <w:p>
      <w:pPr>
        <w:spacing w:after="0"/>
        <w:ind w:left="0"/>
        <w:jc w:val="both"/>
      </w:pPr>
      <w:r>
        <w:rPr>
          <w:rFonts w:ascii="Times New Roman"/>
          <w:b w:val="false"/>
          <w:i w:val="false"/>
          <w:color w:val="000000"/>
          <w:sz w:val="28"/>
        </w:rPr>
        <w:t>
      3 32 1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332"/>
    <w:bookmarkStart w:name="z323" w:id="333"/>
    <w:p>
      <w:pPr>
        <w:spacing w:after="0"/>
        <w:ind w:left="0"/>
        <w:jc w:val="both"/>
      </w:pPr>
      <w:r>
        <w:rPr>
          <w:rFonts w:ascii="Times New Roman"/>
          <w:b w:val="false"/>
          <w:i w:val="false"/>
          <w:color w:val="000000"/>
          <w:sz w:val="28"/>
        </w:rPr>
        <w:t>
      3 32 1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333"/>
    <w:bookmarkStart w:name="z324" w:id="334"/>
    <w:p>
      <w:pPr>
        <w:spacing w:after="0"/>
        <w:ind w:left="0"/>
        <w:jc w:val="both"/>
      </w:pPr>
      <w:r>
        <w:rPr>
          <w:rFonts w:ascii="Times New Roman"/>
          <w:b w:val="false"/>
          <w:i w:val="false"/>
          <w:color w:val="000000"/>
          <w:sz w:val="28"/>
        </w:rPr>
        <w:t>
      3 32 1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334"/>
    <w:bookmarkStart w:name="z325" w:id="335"/>
    <w:p>
      <w:pPr>
        <w:spacing w:after="0"/>
        <w:ind w:left="0"/>
        <w:jc w:val="both"/>
      </w:pPr>
      <w:r>
        <w:rPr>
          <w:rFonts w:ascii="Times New Roman"/>
          <w:b w:val="false"/>
          <w:i w:val="false"/>
          <w:color w:val="000000"/>
          <w:sz w:val="28"/>
        </w:rPr>
        <w:t>
      3 32 1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335"/>
    <w:bookmarkStart w:name="z326" w:id="336"/>
    <w:p>
      <w:pPr>
        <w:spacing w:after="0"/>
        <w:ind w:left="0"/>
        <w:jc w:val="both"/>
      </w:pPr>
      <w:r>
        <w:rPr>
          <w:rFonts w:ascii="Times New Roman"/>
          <w:b w:val="false"/>
          <w:i w:val="false"/>
          <w:color w:val="000000"/>
          <w:sz w:val="28"/>
        </w:rPr>
        <w:t>
      30. Подраздел 33 "Краткосрочные оценочные и гарантийные обязательства" предназначен для учета краткосрочных оценочных и гарантийных обязательств. Данный подраздел включает следующие счета:</w:t>
      </w:r>
    </w:p>
    <w:bookmarkEnd w:id="336"/>
    <w:bookmarkStart w:name="z327" w:id="337"/>
    <w:p>
      <w:pPr>
        <w:spacing w:after="0"/>
        <w:ind w:left="0"/>
        <w:jc w:val="both"/>
      </w:pPr>
      <w:r>
        <w:rPr>
          <w:rFonts w:ascii="Times New Roman"/>
          <w:b w:val="false"/>
          <w:i w:val="false"/>
          <w:color w:val="000000"/>
          <w:sz w:val="28"/>
        </w:rPr>
        <w:t>
      3 33 1 3310 – "Краткосрочные оценочные обязательства", предназначен для учета оценочных обязательств, определенных как обязательства по событиям с высокой вероятностью наступления в течение периода до одного года;</w:t>
      </w:r>
    </w:p>
    <w:bookmarkEnd w:id="337"/>
    <w:bookmarkStart w:name="z328" w:id="338"/>
    <w:p>
      <w:pPr>
        <w:spacing w:after="0"/>
        <w:ind w:left="0"/>
        <w:jc w:val="both"/>
      </w:pPr>
      <w:r>
        <w:rPr>
          <w:rFonts w:ascii="Times New Roman"/>
          <w:b w:val="false"/>
          <w:i w:val="false"/>
          <w:color w:val="000000"/>
          <w:sz w:val="28"/>
        </w:rPr>
        <w:t>
      3 33 1 3320 – "Краткосрочные гарантийные обязательства", предназначен для учета операций, связанных с созданием и движением резерва по гарантийным обязательствам по реализованной продукции и оказанным услугам, а также прочие краткосрочные гарантийные обязательства со сроком гарантии до одного года.</w:t>
      </w:r>
    </w:p>
    <w:bookmarkEnd w:id="338"/>
    <w:bookmarkStart w:name="z329" w:id="339"/>
    <w:p>
      <w:pPr>
        <w:spacing w:after="0"/>
        <w:ind w:left="0"/>
        <w:jc w:val="both"/>
      </w:pPr>
      <w:r>
        <w:rPr>
          <w:rFonts w:ascii="Times New Roman"/>
          <w:b w:val="false"/>
          <w:i w:val="false"/>
          <w:color w:val="000000"/>
          <w:sz w:val="28"/>
        </w:rPr>
        <w:t>
      31. Подраздел 34 "Прочие краткосрочные обязательства" предназначен для учета прочих краткосрочных обязательств, не указанных в предыдущих подразделах. Данный подраздел включает следующие счета:</w:t>
      </w:r>
    </w:p>
    <w:bookmarkEnd w:id="339"/>
    <w:bookmarkStart w:name="z330" w:id="340"/>
    <w:p>
      <w:pPr>
        <w:spacing w:after="0"/>
        <w:ind w:left="0"/>
        <w:jc w:val="both"/>
      </w:pPr>
      <w:r>
        <w:rPr>
          <w:rFonts w:ascii="Times New Roman"/>
          <w:b w:val="false"/>
          <w:i w:val="false"/>
          <w:color w:val="000000"/>
          <w:sz w:val="28"/>
        </w:rPr>
        <w:t>
      3 34 1 3410 – "Краткосрочные авансы полученные", предназначен для учета авансов, полученных государственным учреждением от заказчиков и покупателей в счет выполнения государственными учреждениями работ и услуг по договорам в течение периода менее одного года;</w:t>
      </w:r>
    </w:p>
    <w:bookmarkEnd w:id="340"/>
    <w:bookmarkStart w:name="z331" w:id="341"/>
    <w:p>
      <w:pPr>
        <w:spacing w:after="0"/>
        <w:ind w:left="0"/>
        <w:jc w:val="both"/>
      </w:pPr>
      <w:r>
        <w:rPr>
          <w:rFonts w:ascii="Times New Roman"/>
          <w:b w:val="false"/>
          <w:i w:val="false"/>
          <w:color w:val="000000"/>
          <w:sz w:val="28"/>
        </w:rPr>
        <w:t>
      3 34 1 3420 – "Прочие краткосрочные обязательства", предназначен для учета прочих краткосрочных обязательств, не указанных в других группах счетов.</w:t>
      </w:r>
    </w:p>
    <w:bookmarkEnd w:id="341"/>
    <w:bookmarkStart w:name="z332" w:id="342"/>
    <w:p>
      <w:pPr>
        <w:spacing w:after="0"/>
        <w:ind w:left="0"/>
        <w:jc w:val="left"/>
      </w:pPr>
      <w:r>
        <w:rPr>
          <w:rFonts w:ascii="Times New Roman"/>
          <w:b/>
          <w:i w:val="false"/>
          <w:color w:val="000000"/>
        </w:rPr>
        <w:t xml:space="preserve"> Глава 7. Счета раздела 4 "Долгосрочные обязательства"</w:t>
      </w:r>
    </w:p>
    <w:bookmarkEnd w:id="342"/>
    <w:bookmarkStart w:name="z333" w:id="343"/>
    <w:p>
      <w:pPr>
        <w:spacing w:after="0"/>
        <w:ind w:left="0"/>
        <w:jc w:val="both"/>
      </w:pPr>
      <w:r>
        <w:rPr>
          <w:rFonts w:ascii="Times New Roman"/>
          <w:b w:val="false"/>
          <w:i w:val="false"/>
          <w:color w:val="000000"/>
          <w:sz w:val="28"/>
        </w:rPr>
        <w:t>
      32. Счета раздела 4 "Долгосрочные обязательства" предназначены для учета обязательств государственного учреждения, классифицируемых как долгосрочные.</w:t>
      </w:r>
    </w:p>
    <w:bookmarkEnd w:id="343"/>
    <w:bookmarkStart w:name="z334" w:id="344"/>
    <w:p>
      <w:pPr>
        <w:spacing w:after="0"/>
        <w:ind w:left="0"/>
        <w:jc w:val="both"/>
      </w:pPr>
      <w:r>
        <w:rPr>
          <w:rFonts w:ascii="Times New Roman"/>
          <w:b w:val="false"/>
          <w:i w:val="false"/>
          <w:color w:val="000000"/>
          <w:sz w:val="28"/>
        </w:rPr>
        <w:t>
      33. Раздел 4 "Долгосрочные обязательства" включает следующие подразделы:</w:t>
      </w:r>
    </w:p>
    <w:bookmarkEnd w:id="344"/>
    <w:bookmarkStart w:name="z335" w:id="345"/>
    <w:p>
      <w:pPr>
        <w:spacing w:after="0"/>
        <w:ind w:left="0"/>
        <w:jc w:val="both"/>
      </w:pPr>
      <w:r>
        <w:rPr>
          <w:rFonts w:ascii="Times New Roman"/>
          <w:b w:val="false"/>
          <w:i w:val="false"/>
          <w:color w:val="000000"/>
          <w:sz w:val="28"/>
        </w:rPr>
        <w:t>
      40 – "Долгосрочные финансовые обязательства";</w:t>
      </w:r>
    </w:p>
    <w:bookmarkEnd w:id="345"/>
    <w:bookmarkStart w:name="z336" w:id="346"/>
    <w:p>
      <w:pPr>
        <w:spacing w:after="0"/>
        <w:ind w:left="0"/>
        <w:jc w:val="both"/>
      </w:pPr>
      <w:r>
        <w:rPr>
          <w:rFonts w:ascii="Times New Roman"/>
          <w:b w:val="false"/>
          <w:i w:val="false"/>
          <w:color w:val="000000"/>
          <w:sz w:val="28"/>
        </w:rPr>
        <w:t>
      41 – "Долгосрочная кредиторская задолженность";</w:t>
      </w:r>
    </w:p>
    <w:bookmarkEnd w:id="346"/>
    <w:bookmarkStart w:name="z337" w:id="347"/>
    <w:p>
      <w:pPr>
        <w:spacing w:after="0"/>
        <w:ind w:left="0"/>
        <w:jc w:val="both"/>
      </w:pPr>
      <w:r>
        <w:rPr>
          <w:rFonts w:ascii="Times New Roman"/>
          <w:b w:val="false"/>
          <w:i w:val="false"/>
          <w:color w:val="000000"/>
          <w:sz w:val="28"/>
        </w:rPr>
        <w:t>
      42 – "Долгосрочные оценочные и гарантийные обязательства";</w:t>
      </w:r>
    </w:p>
    <w:bookmarkEnd w:id="347"/>
    <w:bookmarkStart w:name="z338" w:id="348"/>
    <w:p>
      <w:pPr>
        <w:spacing w:after="0"/>
        <w:ind w:left="0"/>
        <w:jc w:val="both"/>
      </w:pPr>
      <w:r>
        <w:rPr>
          <w:rFonts w:ascii="Times New Roman"/>
          <w:b w:val="false"/>
          <w:i w:val="false"/>
          <w:color w:val="000000"/>
          <w:sz w:val="28"/>
        </w:rPr>
        <w:t>
      43 – "Прочие долгосрочные обязательства".</w:t>
      </w:r>
    </w:p>
    <w:bookmarkEnd w:id="348"/>
    <w:bookmarkStart w:name="z339" w:id="349"/>
    <w:p>
      <w:pPr>
        <w:spacing w:after="0"/>
        <w:ind w:left="0"/>
        <w:jc w:val="both"/>
      </w:pPr>
      <w:r>
        <w:rPr>
          <w:rFonts w:ascii="Times New Roman"/>
          <w:b w:val="false"/>
          <w:i w:val="false"/>
          <w:color w:val="000000"/>
          <w:sz w:val="28"/>
        </w:rPr>
        <w:t>
      34. Подраздел 40 "Долгосрочные финансовые обязательства" предназначены для учета финансовых обязательств государственного учреждения, классифицируемых как долгосрочные. Данный подраздел включает следующие счета:</w:t>
      </w:r>
    </w:p>
    <w:bookmarkEnd w:id="349"/>
    <w:bookmarkStart w:name="z751" w:id="350"/>
    <w:p>
      <w:pPr>
        <w:spacing w:after="0"/>
        <w:ind w:left="0"/>
        <w:jc w:val="both"/>
      </w:pPr>
      <w:r>
        <w:rPr>
          <w:rFonts w:ascii="Times New Roman"/>
          <w:b w:val="false"/>
          <w:i w:val="false"/>
          <w:color w:val="000000"/>
          <w:sz w:val="28"/>
        </w:rPr>
        <w:t>
      4 40 1 4010 – "Долгосрочные займы полученные", предназначен для учета обязательств по полученным займам, срок погашения которых превышает год;</w:t>
      </w:r>
    </w:p>
    <w:bookmarkEnd w:id="350"/>
    <w:bookmarkStart w:name="z752" w:id="351"/>
    <w:p>
      <w:pPr>
        <w:spacing w:after="0"/>
        <w:ind w:left="0"/>
        <w:jc w:val="both"/>
      </w:pPr>
      <w:r>
        <w:rPr>
          <w:rFonts w:ascii="Times New Roman"/>
          <w:b w:val="false"/>
          <w:i w:val="false"/>
          <w:color w:val="000000"/>
          <w:sz w:val="28"/>
        </w:rPr>
        <w:t>
      4 40 1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351"/>
    <w:bookmarkStart w:name="z753" w:id="352"/>
    <w:p>
      <w:pPr>
        <w:spacing w:after="0"/>
        <w:ind w:left="0"/>
        <w:jc w:val="both"/>
      </w:pPr>
      <w:r>
        <w:rPr>
          <w:rFonts w:ascii="Times New Roman"/>
          <w:b w:val="false"/>
          <w:i w:val="false"/>
          <w:color w:val="000000"/>
          <w:sz w:val="28"/>
        </w:rPr>
        <w:t>
      4 40 1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352"/>
    <w:bookmarkStart w:name="z754" w:id="353"/>
    <w:p>
      <w:pPr>
        <w:spacing w:after="0"/>
        <w:ind w:left="0"/>
        <w:jc w:val="both"/>
      </w:pPr>
      <w:r>
        <w:rPr>
          <w:rFonts w:ascii="Times New Roman"/>
          <w:b w:val="false"/>
          <w:i w:val="false"/>
          <w:color w:val="000000"/>
          <w:sz w:val="28"/>
        </w:rPr>
        <w:t>
      4 40 1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353"/>
    <w:bookmarkStart w:name="z755" w:id="354"/>
    <w:p>
      <w:pPr>
        <w:spacing w:after="0"/>
        <w:ind w:left="0"/>
        <w:jc w:val="both"/>
      </w:pPr>
      <w:r>
        <w:rPr>
          <w:rFonts w:ascii="Times New Roman"/>
          <w:b w:val="false"/>
          <w:i w:val="false"/>
          <w:color w:val="000000"/>
          <w:sz w:val="28"/>
        </w:rPr>
        <w:t>
      4 40 1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bookmarkEnd w:id="354"/>
    <w:bookmarkStart w:name="z756" w:id="355"/>
    <w:p>
      <w:pPr>
        <w:spacing w:after="0"/>
        <w:ind w:left="0"/>
        <w:jc w:val="both"/>
      </w:pPr>
      <w:r>
        <w:rPr>
          <w:rFonts w:ascii="Times New Roman"/>
          <w:b w:val="false"/>
          <w:i w:val="false"/>
          <w:color w:val="000000"/>
          <w:sz w:val="28"/>
        </w:rPr>
        <w:t>
      4 40 1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56"/>
    <w:p>
      <w:pPr>
        <w:spacing w:after="0"/>
        <w:ind w:left="0"/>
        <w:jc w:val="both"/>
      </w:pPr>
      <w:r>
        <w:rPr>
          <w:rFonts w:ascii="Times New Roman"/>
          <w:b w:val="false"/>
          <w:i w:val="false"/>
          <w:color w:val="000000"/>
          <w:sz w:val="28"/>
        </w:rPr>
        <w:t>
      35. Подраздел 41 "Долгосрочная кредиторская задолженность" предназначен для учета долгосрочной кредиторской задолженности. Данный подраздел включает следующие счета:</w:t>
      </w:r>
    </w:p>
    <w:bookmarkEnd w:id="356"/>
    <w:bookmarkStart w:name="z345" w:id="357"/>
    <w:p>
      <w:pPr>
        <w:spacing w:after="0"/>
        <w:ind w:left="0"/>
        <w:jc w:val="both"/>
      </w:pPr>
      <w:r>
        <w:rPr>
          <w:rFonts w:ascii="Times New Roman"/>
          <w:b w:val="false"/>
          <w:i w:val="false"/>
          <w:color w:val="000000"/>
          <w:sz w:val="28"/>
        </w:rPr>
        <w:t>
      4 41 1 4110 – "Долгосрочная кредиторская задолженность поставщикам и подрядчикам", предназначен для учета кредиторской задолженности перед поставщиками и подрядчиками, сроком погашения более одного года;</w:t>
      </w:r>
    </w:p>
    <w:bookmarkEnd w:id="357"/>
    <w:bookmarkStart w:name="z346" w:id="358"/>
    <w:p>
      <w:pPr>
        <w:spacing w:after="0"/>
        <w:ind w:left="0"/>
        <w:jc w:val="both"/>
      </w:pPr>
      <w:r>
        <w:rPr>
          <w:rFonts w:ascii="Times New Roman"/>
          <w:b w:val="false"/>
          <w:i w:val="false"/>
          <w:color w:val="000000"/>
          <w:sz w:val="28"/>
        </w:rPr>
        <w:t>
      4 41 1 4120 – "Долгосрочная кредиторская задолженность по аренде", предназначен для учета долгосрочной кредиторской задолженности по аренде;</w:t>
      </w:r>
    </w:p>
    <w:bookmarkEnd w:id="358"/>
    <w:bookmarkStart w:name="z347" w:id="359"/>
    <w:p>
      <w:pPr>
        <w:spacing w:after="0"/>
        <w:ind w:left="0"/>
        <w:jc w:val="both"/>
      </w:pPr>
      <w:r>
        <w:rPr>
          <w:rFonts w:ascii="Times New Roman"/>
          <w:b w:val="false"/>
          <w:i w:val="false"/>
          <w:color w:val="000000"/>
          <w:sz w:val="28"/>
        </w:rPr>
        <w:t>
      4 41 1 4130 – "Долгосрочная кредиторская задолженность перед бюджетом", предназначен для учета долгосрочной кредиторской задолженности перед бюджетом.</w:t>
      </w:r>
    </w:p>
    <w:bookmarkEnd w:id="359"/>
    <w:bookmarkStart w:name="z348" w:id="360"/>
    <w:p>
      <w:pPr>
        <w:spacing w:after="0"/>
        <w:ind w:left="0"/>
        <w:jc w:val="both"/>
      </w:pPr>
      <w:r>
        <w:rPr>
          <w:rFonts w:ascii="Times New Roman"/>
          <w:b w:val="false"/>
          <w:i w:val="false"/>
          <w:color w:val="000000"/>
          <w:sz w:val="28"/>
        </w:rPr>
        <w:t>
      36. Подраздел 42 "Долгосрочные оценочные и гарантийные обязательства" предназначен для учета долгосрочных оценочных и гарантийных обязательств. Данный подраздел включает следующие счета:</w:t>
      </w:r>
    </w:p>
    <w:bookmarkEnd w:id="360"/>
    <w:bookmarkStart w:name="z349" w:id="361"/>
    <w:p>
      <w:pPr>
        <w:spacing w:after="0"/>
        <w:ind w:left="0"/>
        <w:jc w:val="both"/>
      </w:pPr>
      <w:r>
        <w:rPr>
          <w:rFonts w:ascii="Times New Roman"/>
          <w:b w:val="false"/>
          <w:i w:val="false"/>
          <w:color w:val="000000"/>
          <w:sz w:val="28"/>
        </w:rPr>
        <w:t>
      4 42 1 4210 – "Долгосрочные оценочные обязательства", предназначен для учета долгосрочных оценочных обязательств;</w:t>
      </w:r>
    </w:p>
    <w:bookmarkEnd w:id="361"/>
    <w:bookmarkStart w:name="z350" w:id="362"/>
    <w:p>
      <w:pPr>
        <w:spacing w:after="0"/>
        <w:ind w:left="0"/>
        <w:jc w:val="both"/>
      </w:pPr>
      <w:r>
        <w:rPr>
          <w:rFonts w:ascii="Times New Roman"/>
          <w:b w:val="false"/>
          <w:i w:val="false"/>
          <w:color w:val="000000"/>
          <w:sz w:val="28"/>
        </w:rPr>
        <w:t>
      4 42 1 4220 – "Долгосрочные гарантийные обязательства", где отражаются операции, связанные с созданием и движением резерва по гарантийным обязательствам по реализованной продукции и оказанным услугам, а также прочие долгосрочные гарантийные обязательства со сроком гарантии более одного года.</w:t>
      </w:r>
    </w:p>
    <w:bookmarkEnd w:id="362"/>
    <w:bookmarkStart w:name="z351" w:id="363"/>
    <w:p>
      <w:pPr>
        <w:spacing w:after="0"/>
        <w:ind w:left="0"/>
        <w:jc w:val="both"/>
      </w:pPr>
      <w:r>
        <w:rPr>
          <w:rFonts w:ascii="Times New Roman"/>
          <w:b w:val="false"/>
          <w:i w:val="false"/>
          <w:color w:val="000000"/>
          <w:sz w:val="28"/>
        </w:rPr>
        <w:t>
      37. Подраздел 43 "Прочие долгосрочные обязательства" предназначен для учета прочих долгосрочных обязательств, не указанных в предыдущих подразделах. Данный подраздел включает следующие счета:</w:t>
      </w:r>
    </w:p>
    <w:bookmarkEnd w:id="363"/>
    <w:bookmarkStart w:name="z352" w:id="364"/>
    <w:p>
      <w:pPr>
        <w:spacing w:after="0"/>
        <w:ind w:left="0"/>
        <w:jc w:val="both"/>
      </w:pPr>
      <w:r>
        <w:rPr>
          <w:rFonts w:ascii="Times New Roman"/>
          <w:b w:val="false"/>
          <w:i w:val="false"/>
          <w:color w:val="000000"/>
          <w:sz w:val="28"/>
        </w:rPr>
        <w:t>
      4 43 1 4310 – "Доходы будущих периодов", предназначен для учета доходов, полученных в текущем периоде, но относящиеся к будущим отчетным периодам;</w:t>
      </w:r>
    </w:p>
    <w:bookmarkEnd w:id="364"/>
    <w:bookmarkStart w:name="z353" w:id="365"/>
    <w:p>
      <w:pPr>
        <w:spacing w:after="0"/>
        <w:ind w:left="0"/>
        <w:jc w:val="both"/>
      </w:pPr>
      <w:r>
        <w:rPr>
          <w:rFonts w:ascii="Times New Roman"/>
          <w:b w:val="false"/>
          <w:i w:val="false"/>
          <w:color w:val="000000"/>
          <w:sz w:val="28"/>
        </w:rPr>
        <w:t>
      4 43 1 4320 – "Прочие долгосрочные обязательства", предназначен для учета прочих долгосрочных обязательств, не указанных в других группах счетов.</w:t>
      </w:r>
    </w:p>
    <w:bookmarkEnd w:id="365"/>
    <w:bookmarkStart w:name="z354" w:id="366"/>
    <w:p>
      <w:pPr>
        <w:spacing w:after="0"/>
        <w:ind w:left="0"/>
        <w:jc w:val="left"/>
      </w:pPr>
      <w:r>
        <w:rPr>
          <w:rFonts w:ascii="Times New Roman"/>
          <w:b/>
          <w:i w:val="false"/>
          <w:color w:val="000000"/>
        </w:rPr>
        <w:t xml:space="preserve"> Глава 8. Счета раздела 5 "Чистые активы/капитал"</w:t>
      </w:r>
    </w:p>
    <w:bookmarkEnd w:id="366"/>
    <w:bookmarkStart w:name="z355" w:id="367"/>
    <w:p>
      <w:pPr>
        <w:spacing w:after="0"/>
        <w:ind w:left="0"/>
        <w:jc w:val="both"/>
      </w:pPr>
      <w:r>
        <w:rPr>
          <w:rFonts w:ascii="Times New Roman"/>
          <w:b w:val="false"/>
          <w:i w:val="false"/>
          <w:color w:val="000000"/>
          <w:sz w:val="28"/>
        </w:rPr>
        <w:t>
      38. Счета раздела 5 "Чистые активы/капитал" предназначены для учета чистых активов/капитала государственного учреждения.</w:t>
      </w:r>
    </w:p>
    <w:bookmarkEnd w:id="367"/>
    <w:bookmarkStart w:name="z356" w:id="368"/>
    <w:p>
      <w:pPr>
        <w:spacing w:after="0"/>
        <w:ind w:left="0"/>
        <w:jc w:val="both"/>
      </w:pPr>
      <w:r>
        <w:rPr>
          <w:rFonts w:ascii="Times New Roman"/>
          <w:b w:val="false"/>
          <w:i w:val="false"/>
          <w:color w:val="000000"/>
          <w:sz w:val="28"/>
        </w:rPr>
        <w:t>
      39. Раздел 5 "Чистые активы/капитал" включает следующие подразделы:</w:t>
      </w:r>
    </w:p>
    <w:bookmarkEnd w:id="368"/>
    <w:bookmarkStart w:name="z357" w:id="369"/>
    <w:p>
      <w:pPr>
        <w:spacing w:after="0"/>
        <w:ind w:left="0"/>
        <w:jc w:val="both"/>
      </w:pPr>
      <w:r>
        <w:rPr>
          <w:rFonts w:ascii="Times New Roman"/>
          <w:b w:val="false"/>
          <w:i w:val="false"/>
          <w:color w:val="000000"/>
          <w:sz w:val="28"/>
        </w:rPr>
        <w:t>
      50 – "Финансирование";</w:t>
      </w:r>
    </w:p>
    <w:bookmarkEnd w:id="369"/>
    <w:bookmarkStart w:name="z358" w:id="370"/>
    <w:p>
      <w:pPr>
        <w:spacing w:after="0"/>
        <w:ind w:left="0"/>
        <w:jc w:val="both"/>
      </w:pPr>
      <w:r>
        <w:rPr>
          <w:rFonts w:ascii="Times New Roman"/>
          <w:b w:val="false"/>
          <w:i w:val="false"/>
          <w:color w:val="000000"/>
          <w:sz w:val="28"/>
        </w:rPr>
        <w:t>
      51 – "Резервы";</w:t>
      </w:r>
    </w:p>
    <w:bookmarkEnd w:id="370"/>
    <w:bookmarkStart w:name="z359" w:id="371"/>
    <w:p>
      <w:pPr>
        <w:spacing w:after="0"/>
        <w:ind w:left="0"/>
        <w:jc w:val="both"/>
      </w:pPr>
      <w:r>
        <w:rPr>
          <w:rFonts w:ascii="Times New Roman"/>
          <w:b w:val="false"/>
          <w:i w:val="false"/>
          <w:color w:val="000000"/>
          <w:sz w:val="28"/>
        </w:rPr>
        <w:t>
      52 – "Финансовый результат".</w:t>
      </w:r>
    </w:p>
    <w:bookmarkEnd w:id="371"/>
    <w:bookmarkStart w:name="z360" w:id="372"/>
    <w:p>
      <w:pPr>
        <w:spacing w:after="0"/>
        <w:ind w:left="0"/>
        <w:jc w:val="both"/>
      </w:pPr>
      <w:r>
        <w:rPr>
          <w:rFonts w:ascii="Times New Roman"/>
          <w:b w:val="false"/>
          <w:i w:val="false"/>
          <w:color w:val="000000"/>
          <w:sz w:val="28"/>
        </w:rPr>
        <w:t>
      40. Подраздел 50 "Финансирование" предназначен для учета источников финансирования. Данный подраздел включает следующие счета:</w:t>
      </w:r>
    </w:p>
    <w:bookmarkEnd w:id="372"/>
    <w:bookmarkStart w:name="z361" w:id="373"/>
    <w:p>
      <w:pPr>
        <w:spacing w:after="0"/>
        <w:ind w:left="0"/>
        <w:jc w:val="both"/>
      </w:pPr>
      <w:r>
        <w:rPr>
          <w:rFonts w:ascii="Times New Roman"/>
          <w:b w:val="false"/>
          <w:i w:val="false"/>
          <w:color w:val="000000"/>
          <w:sz w:val="28"/>
        </w:rPr>
        <w:t>
      5 50 1 5000 – "Финансирование капитальных вложений". Данный счет включает субсчет:</w:t>
      </w:r>
    </w:p>
    <w:bookmarkEnd w:id="373"/>
    <w:bookmarkStart w:name="z362" w:id="374"/>
    <w:p>
      <w:pPr>
        <w:spacing w:after="0"/>
        <w:ind w:left="0"/>
        <w:jc w:val="both"/>
      </w:pPr>
      <w:r>
        <w:rPr>
          <w:rFonts w:ascii="Times New Roman"/>
          <w:b w:val="false"/>
          <w:i w:val="false"/>
          <w:color w:val="000000"/>
          <w:sz w:val="28"/>
        </w:rPr>
        <w:t>
      5 50 1 5010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за счет внешних займов и связанных грантов.</w:t>
      </w:r>
    </w:p>
    <w:bookmarkEnd w:id="374"/>
    <w:bookmarkStart w:name="z363" w:id="375"/>
    <w:p>
      <w:pPr>
        <w:spacing w:after="0"/>
        <w:ind w:left="0"/>
        <w:jc w:val="both"/>
      </w:pPr>
      <w:r>
        <w:rPr>
          <w:rFonts w:ascii="Times New Roman"/>
          <w:b w:val="false"/>
          <w:i w:val="false"/>
          <w:color w:val="000000"/>
          <w:sz w:val="28"/>
        </w:rPr>
        <w:t>
      41. Подраздел 51 "Резервы" предназначен для учета резервов. Данный подраздел включает следующие счета:</w:t>
      </w:r>
    </w:p>
    <w:bookmarkEnd w:id="375"/>
    <w:bookmarkStart w:name="z364" w:id="376"/>
    <w:p>
      <w:pPr>
        <w:spacing w:after="0"/>
        <w:ind w:left="0"/>
        <w:jc w:val="both"/>
      </w:pPr>
      <w:r>
        <w:rPr>
          <w:rFonts w:ascii="Times New Roman"/>
          <w:b w:val="false"/>
          <w:i w:val="false"/>
          <w:color w:val="000000"/>
          <w:sz w:val="28"/>
        </w:rPr>
        <w:t>
      5 51 1 5110 – "Резервы", предназначен для учета резервов на переоценку активов и пересчет финансовой отчетности зарубежного государственного учреждения для консолидации отчетности группы. Данный счет включает следующие субсчета:</w:t>
      </w:r>
    </w:p>
    <w:bookmarkEnd w:id="376"/>
    <w:bookmarkStart w:name="z365" w:id="377"/>
    <w:p>
      <w:pPr>
        <w:spacing w:after="0"/>
        <w:ind w:left="0"/>
        <w:jc w:val="both"/>
      </w:pPr>
      <w:r>
        <w:rPr>
          <w:rFonts w:ascii="Times New Roman"/>
          <w:b w:val="false"/>
          <w:i w:val="false"/>
          <w:color w:val="000000"/>
          <w:sz w:val="28"/>
        </w:rPr>
        <w:t>
      5 51 1 5111 – "Резерв на переоценку основных средств", где учитываются результаты переоценки основных средств;</w:t>
      </w:r>
    </w:p>
    <w:bookmarkEnd w:id="377"/>
    <w:bookmarkStart w:name="z366" w:id="378"/>
    <w:p>
      <w:pPr>
        <w:spacing w:after="0"/>
        <w:ind w:left="0"/>
        <w:jc w:val="both"/>
      </w:pPr>
      <w:r>
        <w:rPr>
          <w:rFonts w:ascii="Times New Roman"/>
          <w:b w:val="false"/>
          <w:i w:val="false"/>
          <w:color w:val="000000"/>
          <w:sz w:val="28"/>
        </w:rPr>
        <w:t>
      5 51 1 5112 – "Резерв на переоценку нематериальных активов", где учитываются результаты переоценки нематериальных активов;</w:t>
      </w:r>
    </w:p>
    <w:bookmarkEnd w:id="378"/>
    <w:bookmarkStart w:name="z367" w:id="379"/>
    <w:p>
      <w:pPr>
        <w:spacing w:after="0"/>
        <w:ind w:left="0"/>
        <w:jc w:val="both"/>
      </w:pPr>
      <w:r>
        <w:rPr>
          <w:rFonts w:ascii="Times New Roman"/>
          <w:b w:val="false"/>
          <w:i w:val="false"/>
          <w:color w:val="000000"/>
          <w:sz w:val="28"/>
        </w:rPr>
        <w:t>
      5 51 1 5113 – "Резерв на переоценку финансовых инвестиций", где учитываются результаты переоценки финансовых инвестиций государственного учреждения;</w:t>
      </w:r>
    </w:p>
    <w:bookmarkEnd w:id="379"/>
    <w:bookmarkStart w:name="z368" w:id="380"/>
    <w:p>
      <w:pPr>
        <w:spacing w:after="0"/>
        <w:ind w:left="0"/>
        <w:jc w:val="both"/>
      </w:pPr>
      <w:r>
        <w:rPr>
          <w:rFonts w:ascii="Times New Roman"/>
          <w:b w:val="false"/>
          <w:i w:val="false"/>
          <w:color w:val="000000"/>
          <w:sz w:val="28"/>
        </w:rPr>
        <w:t>
      5 51 1 5114 – "Резерв на пересчет иностранной валюты по зарубежной деятельности", где учитывается балансирующий результат от пересчета элементов финансовой отчетности зарубежного государственного учреждения для ее консолидации с основным государственным учреждением;</w:t>
      </w:r>
    </w:p>
    <w:bookmarkEnd w:id="380"/>
    <w:bookmarkStart w:name="z369" w:id="381"/>
    <w:p>
      <w:pPr>
        <w:spacing w:after="0"/>
        <w:ind w:left="0"/>
        <w:jc w:val="both"/>
      </w:pPr>
      <w:r>
        <w:rPr>
          <w:rFonts w:ascii="Times New Roman"/>
          <w:b w:val="false"/>
          <w:i w:val="false"/>
          <w:color w:val="000000"/>
          <w:sz w:val="28"/>
        </w:rPr>
        <w:t>
      5 51 1 5115 – "Прочие резервы", где учитываются резервы, не указанные в других группах счетов.</w:t>
      </w:r>
    </w:p>
    <w:bookmarkEnd w:id="381"/>
    <w:bookmarkStart w:name="z370" w:id="382"/>
    <w:p>
      <w:pPr>
        <w:spacing w:after="0"/>
        <w:ind w:left="0"/>
        <w:jc w:val="both"/>
      </w:pPr>
      <w:r>
        <w:rPr>
          <w:rFonts w:ascii="Times New Roman"/>
          <w:b w:val="false"/>
          <w:i w:val="false"/>
          <w:color w:val="000000"/>
          <w:sz w:val="28"/>
        </w:rPr>
        <w:t>
      42. Подраздел 52 "Финансовый результат" предназначен для учета накопленных результатов от финансовой деятельности государственного учреждения. Данный подраздел включает следующие счета:</w:t>
      </w:r>
    </w:p>
    <w:bookmarkEnd w:id="382"/>
    <w:bookmarkStart w:name="z371" w:id="383"/>
    <w:p>
      <w:pPr>
        <w:spacing w:after="0"/>
        <w:ind w:left="0"/>
        <w:jc w:val="both"/>
      </w:pPr>
      <w:r>
        <w:rPr>
          <w:rFonts w:ascii="Times New Roman"/>
          <w:b w:val="false"/>
          <w:i w:val="false"/>
          <w:color w:val="000000"/>
          <w:sz w:val="28"/>
        </w:rPr>
        <w:t>
      5 52 1 5210 – "Финансовый результат отчетного года", предназначен для учета финансового результата отчетного периода по деятельности государственного учреждения;</w:t>
      </w:r>
    </w:p>
    <w:bookmarkEnd w:id="383"/>
    <w:bookmarkStart w:name="z372" w:id="384"/>
    <w:p>
      <w:pPr>
        <w:spacing w:after="0"/>
        <w:ind w:left="0"/>
        <w:jc w:val="both"/>
      </w:pPr>
      <w:r>
        <w:rPr>
          <w:rFonts w:ascii="Times New Roman"/>
          <w:b w:val="false"/>
          <w:i w:val="false"/>
          <w:color w:val="000000"/>
          <w:sz w:val="28"/>
        </w:rPr>
        <w:t>
      5 52 1 5220 – "Финансовый результат предыдущих лет" предназначен для учета накопленных финансовых результатов от деятельности государственного учреждения предыдущих лет;</w:t>
      </w:r>
    </w:p>
    <w:bookmarkEnd w:id="384"/>
    <w:bookmarkStart w:name="z373" w:id="385"/>
    <w:p>
      <w:pPr>
        <w:spacing w:after="0"/>
        <w:ind w:left="0"/>
        <w:jc w:val="both"/>
      </w:pPr>
      <w:r>
        <w:rPr>
          <w:rFonts w:ascii="Times New Roman"/>
          <w:b w:val="false"/>
          <w:i w:val="false"/>
          <w:color w:val="000000"/>
          <w:sz w:val="28"/>
        </w:rPr>
        <w:t>
      5 52 1 5230 – "Финансовый результат отчетного периода по поступлениям в бюджет", предназначен для учета финансового результата отчетного периода по поступлениям в бюджет;</w:t>
      </w:r>
    </w:p>
    <w:bookmarkEnd w:id="385"/>
    <w:bookmarkStart w:name="z374" w:id="386"/>
    <w:p>
      <w:pPr>
        <w:spacing w:after="0"/>
        <w:ind w:left="0"/>
        <w:jc w:val="both"/>
      </w:pPr>
      <w:r>
        <w:rPr>
          <w:rFonts w:ascii="Times New Roman"/>
          <w:b w:val="false"/>
          <w:i w:val="false"/>
          <w:color w:val="000000"/>
          <w:sz w:val="28"/>
        </w:rPr>
        <w:t>
      5 52 1 5240 – "Финансовый результат предыдущих лет по поступлениям в бюджет", предназначен для учета накопленных финансовых результатов предыдущих лет по поступлениям в бюджет.</w:t>
      </w:r>
    </w:p>
    <w:bookmarkEnd w:id="386"/>
    <w:bookmarkStart w:name="z375" w:id="387"/>
    <w:p>
      <w:pPr>
        <w:spacing w:after="0"/>
        <w:ind w:left="0"/>
        <w:jc w:val="left"/>
      </w:pPr>
      <w:r>
        <w:rPr>
          <w:rFonts w:ascii="Times New Roman"/>
          <w:b/>
          <w:i w:val="false"/>
          <w:color w:val="000000"/>
        </w:rPr>
        <w:t xml:space="preserve"> Глава 9. Счета раздела 6 "Доходы"</w:t>
      </w:r>
    </w:p>
    <w:bookmarkEnd w:id="387"/>
    <w:bookmarkStart w:name="z376" w:id="388"/>
    <w:p>
      <w:pPr>
        <w:spacing w:after="0"/>
        <w:ind w:left="0"/>
        <w:jc w:val="both"/>
      </w:pPr>
      <w:r>
        <w:rPr>
          <w:rFonts w:ascii="Times New Roman"/>
          <w:b w:val="false"/>
          <w:i w:val="false"/>
          <w:color w:val="000000"/>
          <w:sz w:val="28"/>
        </w:rPr>
        <w:t>
      43. Счета раздела 6 "Доходы" предназначены для учета доходов от обменных и необменных операций.</w:t>
      </w:r>
    </w:p>
    <w:bookmarkEnd w:id="388"/>
    <w:bookmarkStart w:name="z377" w:id="389"/>
    <w:p>
      <w:pPr>
        <w:spacing w:after="0"/>
        <w:ind w:left="0"/>
        <w:jc w:val="both"/>
      </w:pPr>
      <w:r>
        <w:rPr>
          <w:rFonts w:ascii="Times New Roman"/>
          <w:b w:val="false"/>
          <w:i w:val="false"/>
          <w:color w:val="000000"/>
          <w:sz w:val="28"/>
        </w:rPr>
        <w:t>
      44. Раздел 6 "Доходы" включает следующие подразделы:</w:t>
      </w:r>
    </w:p>
    <w:bookmarkEnd w:id="389"/>
    <w:bookmarkStart w:name="z378" w:id="390"/>
    <w:p>
      <w:pPr>
        <w:spacing w:after="0"/>
        <w:ind w:left="0"/>
        <w:jc w:val="both"/>
      </w:pPr>
      <w:r>
        <w:rPr>
          <w:rFonts w:ascii="Times New Roman"/>
          <w:b w:val="false"/>
          <w:i w:val="false"/>
          <w:color w:val="000000"/>
          <w:sz w:val="28"/>
        </w:rPr>
        <w:t>
      60 – "Доходы от необменных операций";</w:t>
      </w:r>
    </w:p>
    <w:bookmarkEnd w:id="390"/>
    <w:bookmarkStart w:name="z379" w:id="391"/>
    <w:p>
      <w:pPr>
        <w:spacing w:after="0"/>
        <w:ind w:left="0"/>
        <w:jc w:val="both"/>
      </w:pPr>
      <w:r>
        <w:rPr>
          <w:rFonts w:ascii="Times New Roman"/>
          <w:b w:val="false"/>
          <w:i w:val="false"/>
          <w:color w:val="000000"/>
          <w:sz w:val="28"/>
        </w:rPr>
        <w:t>
      61 – "Доходы от обменных операций";</w:t>
      </w:r>
    </w:p>
    <w:bookmarkEnd w:id="391"/>
    <w:bookmarkStart w:name="z380" w:id="392"/>
    <w:p>
      <w:pPr>
        <w:spacing w:after="0"/>
        <w:ind w:left="0"/>
        <w:jc w:val="both"/>
      </w:pPr>
      <w:r>
        <w:rPr>
          <w:rFonts w:ascii="Times New Roman"/>
          <w:b w:val="false"/>
          <w:i w:val="false"/>
          <w:color w:val="000000"/>
          <w:sz w:val="28"/>
        </w:rPr>
        <w:t>
      62 – "Доходы от управления активами";</w:t>
      </w:r>
    </w:p>
    <w:bookmarkEnd w:id="392"/>
    <w:bookmarkStart w:name="z381" w:id="393"/>
    <w:p>
      <w:pPr>
        <w:spacing w:after="0"/>
        <w:ind w:left="0"/>
        <w:jc w:val="both"/>
      </w:pPr>
      <w:r>
        <w:rPr>
          <w:rFonts w:ascii="Times New Roman"/>
          <w:b w:val="false"/>
          <w:i w:val="false"/>
          <w:color w:val="000000"/>
          <w:sz w:val="28"/>
        </w:rPr>
        <w:t>
      63 – "Прочие доходы".</w:t>
      </w:r>
    </w:p>
    <w:bookmarkEnd w:id="393"/>
    <w:bookmarkStart w:name="z382" w:id="394"/>
    <w:p>
      <w:pPr>
        <w:spacing w:after="0"/>
        <w:ind w:left="0"/>
        <w:jc w:val="both"/>
      </w:pPr>
      <w:r>
        <w:rPr>
          <w:rFonts w:ascii="Times New Roman"/>
          <w:b w:val="false"/>
          <w:i w:val="false"/>
          <w:color w:val="000000"/>
          <w:sz w:val="28"/>
        </w:rPr>
        <w:t>
      45. Подраздел 60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 Данный подраздел включает следующие счета:</w:t>
      </w:r>
    </w:p>
    <w:bookmarkEnd w:id="394"/>
    <w:bookmarkStart w:name="z758" w:id="395"/>
    <w:p>
      <w:pPr>
        <w:spacing w:after="0"/>
        <w:ind w:left="0"/>
        <w:jc w:val="both"/>
      </w:pPr>
      <w:r>
        <w:rPr>
          <w:rFonts w:ascii="Times New Roman"/>
          <w:b w:val="false"/>
          <w:i w:val="false"/>
          <w:color w:val="000000"/>
          <w:sz w:val="28"/>
        </w:rPr>
        <w:t>
      6 60 1 6000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395"/>
    <w:bookmarkStart w:name="z759" w:id="396"/>
    <w:p>
      <w:pPr>
        <w:spacing w:after="0"/>
        <w:ind w:left="0"/>
        <w:jc w:val="both"/>
      </w:pPr>
      <w:r>
        <w:rPr>
          <w:rFonts w:ascii="Times New Roman"/>
          <w:b w:val="false"/>
          <w:i w:val="false"/>
          <w:color w:val="000000"/>
          <w:sz w:val="28"/>
        </w:rPr>
        <w:t>
      6 60 1 6001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396"/>
    <w:bookmarkStart w:name="z760" w:id="397"/>
    <w:p>
      <w:pPr>
        <w:spacing w:after="0"/>
        <w:ind w:left="0"/>
        <w:jc w:val="both"/>
      </w:pPr>
      <w:r>
        <w:rPr>
          <w:rFonts w:ascii="Times New Roman"/>
          <w:b w:val="false"/>
          <w:i w:val="false"/>
          <w:color w:val="000000"/>
          <w:sz w:val="28"/>
        </w:rPr>
        <w:t>
      6 60 1 6002 – "Доходы по трансфертам", предназначен для признания дохода государственным учреждением от финансирования, полученного для перечисления трансфертов. Данный счет включает следующие субсчета:</w:t>
      </w:r>
    </w:p>
    <w:bookmarkEnd w:id="397"/>
    <w:bookmarkStart w:name="z761" w:id="398"/>
    <w:p>
      <w:pPr>
        <w:spacing w:after="0"/>
        <w:ind w:left="0"/>
        <w:jc w:val="both"/>
      </w:pPr>
      <w:r>
        <w:rPr>
          <w:rFonts w:ascii="Times New Roman"/>
          <w:b w:val="false"/>
          <w:i w:val="false"/>
          <w:color w:val="000000"/>
          <w:sz w:val="28"/>
        </w:rPr>
        <w:t>
      6 60 1 6015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398"/>
    <w:bookmarkStart w:name="z762" w:id="399"/>
    <w:p>
      <w:pPr>
        <w:spacing w:after="0"/>
        <w:ind w:left="0"/>
        <w:jc w:val="both"/>
      </w:pPr>
      <w:r>
        <w:rPr>
          <w:rFonts w:ascii="Times New Roman"/>
          <w:b w:val="false"/>
          <w:i w:val="false"/>
          <w:color w:val="000000"/>
          <w:sz w:val="28"/>
        </w:rPr>
        <w:t>
      6 60 1 6016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399"/>
    <w:bookmarkStart w:name="z763" w:id="400"/>
    <w:p>
      <w:pPr>
        <w:spacing w:after="0"/>
        <w:ind w:left="0"/>
        <w:jc w:val="both"/>
      </w:pPr>
      <w:r>
        <w:rPr>
          <w:rFonts w:ascii="Times New Roman"/>
          <w:b w:val="false"/>
          <w:i w:val="false"/>
          <w:color w:val="000000"/>
          <w:sz w:val="28"/>
        </w:rPr>
        <w:t>
      6 60 1 6024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400"/>
    <w:bookmarkStart w:name="z764" w:id="401"/>
    <w:p>
      <w:pPr>
        <w:spacing w:after="0"/>
        <w:ind w:left="0"/>
        <w:jc w:val="both"/>
      </w:pPr>
      <w:r>
        <w:rPr>
          <w:rFonts w:ascii="Times New Roman"/>
          <w:b w:val="false"/>
          <w:i w:val="false"/>
          <w:color w:val="000000"/>
          <w:sz w:val="28"/>
        </w:rPr>
        <w:t xml:space="preserve">
      6 60 5 6032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401"/>
    <w:bookmarkStart w:name="z765" w:id="402"/>
    <w:p>
      <w:pPr>
        <w:spacing w:after="0"/>
        <w:ind w:left="0"/>
        <w:jc w:val="both"/>
      </w:pPr>
      <w:r>
        <w:rPr>
          <w:rFonts w:ascii="Times New Roman"/>
          <w:b w:val="false"/>
          <w:i w:val="false"/>
          <w:color w:val="000000"/>
          <w:sz w:val="28"/>
        </w:rPr>
        <w:t>
      6 60 1 6033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402"/>
    <w:bookmarkStart w:name="z766" w:id="403"/>
    <w:p>
      <w:pPr>
        <w:spacing w:after="0"/>
        <w:ind w:left="0"/>
        <w:jc w:val="both"/>
      </w:pPr>
      <w:r>
        <w:rPr>
          <w:rFonts w:ascii="Times New Roman"/>
          <w:b w:val="false"/>
          <w:i w:val="false"/>
          <w:color w:val="000000"/>
          <w:sz w:val="28"/>
        </w:rPr>
        <w:t>
      6 60 1 6106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w:t>
      </w:r>
    </w:p>
    <w:bookmarkEnd w:id="403"/>
    <w:bookmarkStart w:name="z767" w:id="404"/>
    <w:p>
      <w:pPr>
        <w:spacing w:after="0"/>
        <w:ind w:left="0"/>
        <w:jc w:val="both"/>
      </w:pPr>
      <w:r>
        <w:rPr>
          <w:rFonts w:ascii="Times New Roman"/>
          <w:b w:val="false"/>
          <w:i w:val="false"/>
          <w:color w:val="000000"/>
          <w:sz w:val="28"/>
        </w:rPr>
        <w:t>
      6 60 1 6107 – "Доходы от финансирования по выплате субсидий", предназначен для признания дохода государственным учреждением по полученным субсидиям;</w:t>
      </w:r>
    </w:p>
    <w:bookmarkEnd w:id="404"/>
    <w:bookmarkStart w:name="z768" w:id="405"/>
    <w:p>
      <w:pPr>
        <w:spacing w:after="0"/>
        <w:ind w:left="0"/>
        <w:jc w:val="both"/>
      </w:pPr>
      <w:r>
        <w:rPr>
          <w:rFonts w:ascii="Times New Roman"/>
          <w:b w:val="false"/>
          <w:i w:val="false"/>
          <w:color w:val="000000"/>
          <w:sz w:val="28"/>
        </w:rPr>
        <w:t>
      6 60 1 6108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405"/>
    <w:bookmarkStart w:name="z769" w:id="406"/>
    <w:p>
      <w:pPr>
        <w:spacing w:after="0"/>
        <w:ind w:left="0"/>
        <w:jc w:val="both"/>
      </w:pPr>
      <w:r>
        <w:rPr>
          <w:rFonts w:ascii="Times New Roman"/>
          <w:b w:val="false"/>
          <w:i w:val="false"/>
          <w:color w:val="000000"/>
          <w:sz w:val="28"/>
        </w:rPr>
        <w:t>
      6 60 1 6109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406"/>
    <w:bookmarkStart w:name="z770" w:id="407"/>
    <w:p>
      <w:pPr>
        <w:spacing w:after="0"/>
        <w:ind w:left="0"/>
        <w:jc w:val="both"/>
      </w:pPr>
      <w:r>
        <w:rPr>
          <w:rFonts w:ascii="Times New Roman"/>
          <w:b w:val="false"/>
          <w:i w:val="false"/>
          <w:color w:val="000000"/>
          <w:sz w:val="28"/>
        </w:rPr>
        <w:t>
      6 60 1 6110 – "Доходы по грантам", предназначен для учета, полученного государственным учреждением, связанного гранта;</w:t>
      </w:r>
    </w:p>
    <w:bookmarkEnd w:id="407"/>
    <w:bookmarkStart w:name="z771" w:id="408"/>
    <w:p>
      <w:pPr>
        <w:spacing w:after="0"/>
        <w:ind w:left="0"/>
        <w:jc w:val="both"/>
      </w:pPr>
      <w:r>
        <w:rPr>
          <w:rFonts w:ascii="Times New Roman"/>
          <w:b w:val="false"/>
          <w:i w:val="false"/>
          <w:color w:val="000000"/>
          <w:sz w:val="28"/>
        </w:rPr>
        <w:t>
      6 60 1 6117 – "Доходы от поступления займов", предназначен для признания дохода от поступления внешних и внутренних займов. Данный счет включает следующие субсчета:</w:t>
      </w:r>
    </w:p>
    <w:bookmarkEnd w:id="408"/>
    <w:bookmarkStart w:name="z772" w:id="409"/>
    <w:p>
      <w:pPr>
        <w:spacing w:after="0"/>
        <w:ind w:left="0"/>
        <w:jc w:val="both"/>
      </w:pPr>
      <w:r>
        <w:rPr>
          <w:rFonts w:ascii="Times New Roman"/>
          <w:b w:val="false"/>
          <w:i w:val="false"/>
          <w:color w:val="000000"/>
          <w:sz w:val="28"/>
        </w:rPr>
        <w:t>
      6 60 1 6123 – "Доходы от поступления внешнего займа", предназначен для признания дохода от поступления внешнего займа;</w:t>
      </w:r>
    </w:p>
    <w:bookmarkEnd w:id="409"/>
    <w:bookmarkStart w:name="z773" w:id="410"/>
    <w:p>
      <w:pPr>
        <w:spacing w:after="0"/>
        <w:ind w:left="0"/>
        <w:jc w:val="both"/>
      </w:pPr>
      <w:r>
        <w:rPr>
          <w:rFonts w:ascii="Times New Roman"/>
          <w:b w:val="false"/>
          <w:i w:val="false"/>
          <w:color w:val="000000"/>
          <w:sz w:val="28"/>
        </w:rPr>
        <w:t>
      6 60 1 6132 – "Доходы от поступления внутреннего займа", предназначен для признания дохода от поступления внутреннего займа;</w:t>
      </w:r>
    </w:p>
    <w:bookmarkEnd w:id="410"/>
    <w:bookmarkStart w:name="z774" w:id="411"/>
    <w:p>
      <w:pPr>
        <w:spacing w:after="0"/>
        <w:ind w:left="0"/>
        <w:jc w:val="both"/>
      </w:pPr>
      <w:r>
        <w:rPr>
          <w:rFonts w:ascii="Times New Roman"/>
          <w:b w:val="false"/>
          <w:i w:val="false"/>
          <w:color w:val="000000"/>
          <w:sz w:val="28"/>
        </w:rPr>
        <w:t>
      6 60 1 6143 – "Прочие доходы от необменных операций", предназначен для признания дохода от прочих безвозмездных поступлений в бюджет. Данный счет включает следующие субсчета:</w:t>
      </w:r>
    </w:p>
    <w:bookmarkEnd w:id="411"/>
    <w:bookmarkStart w:name="z775" w:id="412"/>
    <w:p>
      <w:pPr>
        <w:spacing w:after="0"/>
        <w:ind w:left="0"/>
        <w:jc w:val="both"/>
      </w:pPr>
      <w:r>
        <w:rPr>
          <w:rFonts w:ascii="Times New Roman"/>
          <w:b w:val="false"/>
          <w:i w:val="false"/>
          <w:color w:val="000000"/>
          <w:sz w:val="28"/>
        </w:rPr>
        <w:t xml:space="preserve">
      6 60 1 6144 – "Доходы от налоговых поступлений в бюджет", предназначен для признания дохода от налоговых поступлений и таможенных платежей в бюджет,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и таможенным законодательством Евразийского экономического союза и/или Республики Казахстан;</w:t>
      </w:r>
    </w:p>
    <w:bookmarkEnd w:id="412"/>
    <w:bookmarkStart w:name="z776" w:id="413"/>
    <w:p>
      <w:pPr>
        <w:spacing w:after="0"/>
        <w:ind w:left="0"/>
        <w:jc w:val="both"/>
      </w:pPr>
      <w:r>
        <w:rPr>
          <w:rFonts w:ascii="Times New Roman"/>
          <w:b w:val="false"/>
          <w:i w:val="false"/>
          <w:color w:val="000000"/>
          <w:sz w:val="28"/>
        </w:rPr>
        <w:t>
      6 60 1 6264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413"/>
    <w:bookmarkStart w:name="z777" w:id="414"/>
    <w:p>
      <w:pPr>
        <w:spacing w:after="0"/>
        <w:ind w:left="0"/>
        <w:jc w:val="both"/>
      </w:pPr>
      <w:r>
        <w:rPr>
          <w:rFonts w:ascii="Times New Roman"/>
          <w:b w:val="false"/>
          <w:i w:val="false"/>
          <w:color w:val="000000"/>
          <w:sz w:val="28"/>
        </w:rPr>
        <w:t xml:space="preserve">
      6 60 5 6352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414"/>
    <w:bookmarkStart w:name="z778" w:id="415"/>
    <w:p>
      <w:pPr>
        <w:spacing w:after="0"/>
        <w:ind w:left="0"/>
        <w:jc w:val="both"/>
      </w:pPr>
      <w:r>
        <w:rPr>
          <w:rFonts w:ascii="Times New Roman"/>
          <w:b w:val="false"/>
          <w:i w:val="false"/>
          <w:color w:val="000000"/>
          <w:sz w:val="28"/>
        </w:rPr>
        <w:t>
      6 60 5 6353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bookmarkEnd w:id="415"/>
    <w:bookmarkStart w:name="z779" w:id="416"/>
    <w:p>
      <w:pPr>
        <w:spacing w:after="0"/>
        <w:ind w:left="0"/>
        <w:jc w:val="both"/>
      </w:pPr>
      <w:r>
        <w:rPr>
          <w:rFonts w:ascii="Times New Roman"/>
          <w:b w:val="false"/>
          <w:i w:val="false"/>
          <w:color w:val="000000"/>
          <w:sz w:val="28"/>
        </w:rPr>
        <w:t>
      6 60 1 6354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Республики Казахстан, целевые трансферты и другие трансферты в республиканский и местный бюджеты);</w:t>
      </w:r>
    </w:p>
    <w:bookmarkEnd w:id="416"/>
    <w:bookmarkStart w:name="z780" w:id="417"/>
    <w:p>
      <w:pPr>
        <w:spacing w:after="0"/>
        <w:ind w:left="0"/>
        <w:jc w:val="both"/>
      </w:pPr>
      <w:r>
        <w:rPr>
          <w:rFonts w:ascii="Times New Roman"/>
          <w:b w:val="false"/>
          <w:i w:val="false"/>
          <w:color w:val="000000"/>
          <w:sz w:val="28"/>
        </w:rPr>
        <w:t>
      6 60 1 6355 – "Поступление целевых взносов", предназначен для признания доходов, поступивших в виде целевого взноса;</w:t>
      </w:r>
    </w:p>
    <w:bookmarkEnd w:id="417"/>
    <w:bookmarkStart w:name="z781" w:id="418"/>
    <w:p>
      <w:pPr>
        <w:spacing w:after="0"/>
        <w:ind w:left="0"/>
        <w:jc w:val="both"/>
      </w:pPr>
      <w:r>
        <w:rPr>
          <w:rFonts w:ascii="Times New Roman"/>
          <w:b w:val="false"/>
          <w:i w:val="false"/>
          <w:color w:val="000000"/>
          <w:sz w:val="28"/>
        </w:rPr>
        <w:t>
      6 60 1 6356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419"/>
    <w:p>
      <w:pPr>
        <w:spacing w:after="0"/>
        <w:ind w:left="0"/>
        <w:jc w:val="both"/>
      </w:pPr>
      <w:r>
        <w:rPr>
          <w:rFonts w:ascii="Times New Roman"/>
          <w:b w:val="false"/>
          <w:i w:val="false"/>
          <w:color w:val="000000"/>
          <w:sz w:val="28"/>
        </w:rPr>
        <w:t>
      46. Подраздел 61 "Доходы от обменных операций" предназначен для признания доходов от реализации товаров, работ и услуг, основного капитала и финансовых активов государства. Данный подраздел включает следующий счет:</w:t>
      </w:r>
    </w:p>
    <w:bookmarkEnd w:id="419"/>
    <w:bookmarkStart w:name="z407" w:id="420"/>
    <w:p>
      <w:pPr>
        <w:spacing w:after="0"/>
        <w:ind w:left="0"/>
        <w:jc w:val="both"/>
      </w:pPr>
      <w:r>
        <w:rPr>
          <w:rFonts w:ascii="Times New Roman"/>
          <w:b w:val="false"/>
          <w:i w:val="false"/>
          <w:color w:val="000000"/>
          <w:sz w:val="28"/>
        </w:rPr>
        <w:t xml:space="preserve">
      6 61 1 6500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 </w:t>
      </w:r>
    </w:p>
    <w:bookmarkEnd w:id="420"/>
    <w:bookmarkStart w:name="z408" w:id="421"/>
    <w:p>
      <w:pPr>
        <w:spacing w:after="0"/>
        <w:ind w:left="0"/>
        <w:jc w:val="both"/>
      </w:pPr>
      <w:r>
        <w:rPr>
          <w:rFonts w:ascii="Times New Roman"/>
          <w:b w:val="false"/>
          <w:i w:val="false"/>
          <w:color w:val="000000"/>
          <w:sz w:val="28"/>
        </w:rPr>
        <w:t>
      47. Подраздел 62 "Доходы от управления активами" предназначен для учета доходов от управления активами. Данный подраздел включает следующий счет:</w:t>
      </w:r>
    </w:p>
    <w:bookmarkEnd w:id="421"/>
    <w:bookmarkStart w:name="z409" w:id="422"/>
    <w:p>
      <w:pPr>
        <w:spacing w:after="0"/>
        <w:ind w:left="0"/>
        <w:jc w:val="both"/>
      </w:pPr>
      <w:r>
        <w:rPr>
          <w:rFonts w:ascii="Times New Roman"/>
          <w:b w:val="false"/>
          <w:i w:val="false"/>
          <w:color w:val="000000"/>
          <w:sz w:val="28"/>
        </w:rPr>
        <w:t>
      6 62 1 6600 – "Доходы по вознаграждениям", предназначен для учета доходов от полученных вознаграждений;</w:t>
      </w:r>
    </w:p>
    <w:bookmarkEnd w:id="422"/>
    <w:bookmarkStart w:name="z410" w:id="423"/>
    <w:p>
      <w:pPr>
        <w:spacing w:after="0"/>
        <w:ind w:left="0"/>
        <w:jc w:val="both"/>
      </w:pPr>
      <w:r>
        <w:rPr>
          <w:rFonts w:ascii="Times New Roman"/>
          <w:b w:val="false"/>
          <w:i w:val="false"/>
          <w:color w:val="000000"/>
          <w:sz w:val="28"/>
        </w:rPr>
        <w:t>
      6 62 1 6601 – "Прочие доходы от управления активами", предназначен для учета прочих доходов от управления активами, в том числе доходов от операционной аренды.</w:t>
      </w:r>
    </w:p>
    <w:bookmarkEnd w:id="423"/>
    <w:bookmarkStart w:name="z411" w:id="424"/>
    <w:p>
      <w:pPr>
        <w:spacing w:after="0"/>
        <w:ind w:left="0"/>
        <w:jc w:val="both"/>
      </w:pPr>
      <w:r>
        <w:rPr>
          <w:rFonts w:ascii="Times New Roman"/>
          <w:b w:val="false"/>
          <w:i w:val="false"/>
          <w:color w:val="000000"/>
          <w:sz w:val="28"/>
        </w:rPr>
        <w:t>
      48. Подраздел 63 "Прочие доходы" предназначен для учета доходов, не указанных в других подразделах. Данный подраздел включает следующие счета:</w:t>
      </w:r>
    </w:p>
    <w:bookmarkEnd w:id="424"/>
    <w:bookmarkStart w:name="z784" w:id="425"/>
    <w:p>
      <w:pPr>
        <w:spacing w:after="0"/>
        <w:ind w:left="0"/>
        <w:jc w:val="both"/>
      </w:pPr>
      <w:r>
        <w:rPr>
          <w:rFonts w:ascii="Times New Roman"/>
          <w:b w:val="false"/>
          <w:i w:val="false"/>
          <w:color w:val="000000"/>
          <w:sz w:val="28"/>
        </w:rPr>
        <w:t>
      6 63 1 6700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425"/>
    <w:bookmarkStart w:name="z785" w:id="426"/>
    <w:p>
      <w:pPr>
        <w:spacing w:after="0"/>
        <w:ind w:left="0"/>
        <w:jc w:val="both"/>
      </w:pPr>
      <w:r>
        <w:rPr>
          <w:rFonts w:ascii="Times New Roman"/>
          <w:b w:val="false"/>
          <w:i w:val="false"/>
          <w:color w:val="000000"/>
          <w:sz w:val="28"/>
        </w:rPr>
        <w:t>
      6 63 1 6708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426"/>
    <w:bookmarkStart w:name="z786" w:id="427"/>
    <w:p>
      <w:pPr>
        <w:spacing w:after="0"/>
        <w:ind w:left="0"/>
        <w:jc w:val="both"/>
      </w:pPr>
      <w:r>
        <w:rPr>
          <w:rFonts w:ascii="Times New Roman"/>
          <w:b w:val="false"/>
          <w:i w:val="false"/>
          <w:color w:val="000000"/>
          <w:sz w:val="28"/>
        </w:rPr>
        <w:t>
      6 63 1 6728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427"/>
    <w:bookmarkStart w:name="z787" w:id="428"/>
    <w:p>
      <w:pPr>
        <w:spacing w:after="0"/>
        <w:ind w:left="0"/>
        <w:jc w:val="both"/>
      </w:pPr>
      <w:r>
        <w:rPr>
          <w:rFonts w:ascii="Times New Roman"/>
          <w:b w:val="false"/>
          <w:i w:val="false"/>
          <w:color w:val="000000"/>
          <w:sz w:val="28"/>
        </w:rPr>
        <w:t>
      6 63 1 6729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28"/>
    <w:bookmarkStart w:name="z788" w:id="429"/>
    <w:p>
      <w:pPr>
        <w:spacing w:after="0"/>
        <w:ind w:left="0"/>
        <w:jc w:val="both"/>
      </w:pPr>
      <w:r>
        <w:rPr>
          <w:rFonts w:ascii="Times New Roman"/>
          <w:b w:val="false"/>
          <w:i w:val="false"/>
          <w:color w:val="000000"/>
          <w:sz w:val="28"/>
        </w:rPr>
        <w:t>
      6 63 1 6730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429"/>
    <w:bookmarkStart w:name="z789" w:id="430"/>
    <w:p>
      <w:pPr>
        <w:spacing w:after="0"/>
        <w:ind w:left="0"/>
        <w:jc w:val="both"/>
      </w:pPr>
      <w:r>
        <w:rPr>
          <w:rFonts w:ascii="Times New Roman"/>
          <w:b w:val="false"/>
          <w:i w:val="false"/>
          <w:color w:val="000000"/>
          <w:sz w:val="28"/>
        </w:rPr>
        <w:t xml:space="preserve">
      6 63 1 6731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 </w:t>
      </w:r>
    </w:p>
    <w:bookmarkEnd w:id="430"/>
    <w:bookmarkStart w:name="z790" w:id="431"/>
    <w:p>
      <w:pPr>
        <w:spacing w:after="0"/>
        <w:ind w:left="0"/>
        <w:jc w:val="both"/>
      </w:pPr>
      <w:r>
        <w:rPr>
          <w:rFonts w:ascii="Times New Roman"/>
          <w:b w:val="false"/>
          <w:i w:val="false"/>
          <w:color w:val="000000"/>
          <w:sz w:val="28"/>
        </w:rPr>
        <w:t>
      6 63 1 6740 – "Доходы от поступлений в Фонды", предназначен для признания доходов по поступлениям в Фонды. Данный счет включает следующие субсчета:</w:t>
      </w:r>
    </w:p>
    <w:bookmarkEnd w:id="431"/>
    <w:bookmarkStart w:name="z791" w:id="432"/>
    <w:p>
      <w:pPr>
        <w:spacing w:after="0"/>
        <w:ind w:left="0"/>
        <w:jc w:val="both"/>
      </w:pPr>
      <w:r>
        <w:rPr>
          <w:rFonts w:ascii="Times New Roman"/>
          <w:b w:val="false"/>
          <w:i w:val="false"/>
          <w:color w:val="000000"/>
          <w:sz w:val="28"/>
        </w:rPr>
        <w:t>
      6 63 1 6741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432"/>
    <w:bookmarkStart w:name="z792" w:id="433"/>
    <w:p>
      <w:pPr>
        <w:spacing w:after="0"/>
        <w:ind w:left="0"/>
        <w:jc w:val="both"/>
      </w:pPr>
      <w:r>
        <w:rPr>
          <w:rFonts w:ascii="Times New Roman"/>
          <w:b w:val="false"/>
          <w:i w:val="false"/>
          <w:color w:val="000000"/>
          <w:sz w:val="28"/>
        </w:rPr>
        <w:t xml:space="preserve">
      6 63 1 6742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433"/>
    <w:bookmarkStart w:name="z793" w:id="434"/>
    <w:p>
      <w:pPr>
        <w:spacing w:after="0"/>
        <w:ind w:left="0"/>
        <w:jc w:val="both"/>
      </w:pPr>
      <w:r>
        <w:rPr>
          <w:rFonts w:ascii="Times New Roman"/>
          <w:b w:val="false"/>
          <w:i w:val="false"/>
          <w:color w:val="000000"/>
          <w:sz w:val="28"/>
        </w:rPr>
        <w:t>
      6 63 1 6743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Законом об образовании;</w:t>
      </w:r>
    </w:p>
    <w:bookmarkEnd w:id="434"/>
    <w:bookmarkStart w:name="z794" w:id="435"/>
    <w:p>
      <w:pPr>
        <w:spacing w:after="0"/>
        <w:ind w:left="0"/>
        <w:jc w:val="both"/>
      </w:pPr>
      <w:r>
        <w:rPr>
          <w:rFonts w:ascii="Times New Roman"/>
          <w:b w:val="false"/>
          <w:i w:val="false"/>
          <w:color w:val="000000"/>
          <w:sz w:val="28"/>
        </w:rPr>
        <w:t>
      6 63 1 6744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bookmarkEnd w:id="435"/>
    <w:bookmarkStart w:name="z795" w:id="436"/>
    <w:p>
      <w:pPr>
        <w:spacing w:after="0"/>
        <w:ind w:left="0"/>
        <w:jc w:val="both"/>
      </w:pPr>
      <w:r>
        <w:rPr>
          <w:rFonts w:ascii="Times New Roman"/>
          <w:b w:val="false"/>
          <w:i w:val="false"/>
          <w:color w:val="000000"/>
          <w:sz w:val="28"/>
        </w:rPr>
        <w:t>
      6 63 1 6745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bookmarkEnd w:id="436"/>
    <w:bookmarkStart w:name="z796" w:id="437"/>
    <w:p>
      <w:pPr>
        <w:spacing w:after="0"/>
        <w:ind w:left="0"/>
        <w:jc w:val="both"/>
      </w:pPr>
      <w:r>
        <w:rPr>
          <w:rFonts w:ascii="Times New Roman"/>
          <w:b w:val="false"/>
          <w:i w:val="false"/>
          <w:color w:val="000000"/>
          <w:sz w:val="28"/>
        </w:rPr>
        <w:t>
      6 63 2 6746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bookmarkEnd w:id="437"/>
    <w:bookmarkStart w:name="z797" w:id="438"/>
    <w:p>
      <w:pPr>
        <w:spacing w:after="0"/>
        <w:ind w:left="0"/>
        <w:jc w:val="both"/>
      </w:pPr>
      <w:r>
        <w:rPr>
          <w:rFonts w:ascii="Times New Roman"/>
          <w:b w:val="false"/>
          <w:i w:val="false"/>
          <w:color w:val="000000"/>
          <w:sz w:val="28"/>
        </w:rPr>
        <w:t xml:space="preserve">
      6 63 1 6750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 Данный счет включает следующие субсчета: </w:t>
      </w:r>
    </w:p>
    <w:bookmarkEnd w:id="438"/>
    <w:bookmarkStart w:name="z798" w:id="439"/>
    <w:p>
      <w:pPr>
        <w:spacing w:after="0"/>
        <w:ind w:left="0"/>
        <w:jc w:val="both"/>
      </w:pPr>
      <w:r>
        <w:rPr>
          <w:rFonts w:ascii="Times New Roman"/>
          <w:b w:val="false"/>
          <w:i w:val="false"/>
          <w:color w:val="000000"/>
          <w:sz w:val="28"/>
        </w:rPr>
        <w:t>
      6 63 1 6751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439"/>
    <w:bookmarkStart w:name="z799" w:id="440"/>
    <w:p>
      <w:pPr>
        <w:spacing w:after="0"/>
        <w:ind w:left="0"/>
        <w:jc w:val="both"/>
      </w:pPr>
      <w:r>
        <w:rPr>
          <w:rFonts w:ascii="Times New Roman"/>
          <w:b w:val="false"/>
          <w:i w:val="false"/>
          <w:color w:val="000000"/>
          <w:sz w:val="28"/>
        </w:rPr>
        <w:t>
      6 63 1 6752–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440"/>
    <w:p>
      <w:pPr>
        <w:spacing w:after="0"/>
        <w:ind w:left="0"/>
        <w:jc w:val="both"/>
      </w:pPr>
      <w:r>
        <w:rPr>
          <w:rFonts w:ascii="Times New Roman"/>
          <w:b w:val="false"/>
          <w:i w:val="false"/>
          <w:color w:val="000000"/>
          <w:sz w:val="28"/>
        </w:rPr>
        <w:t>
      6 63 1 6753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41"/>
    <w:p>
      <w:pPr>
        <w:spacing w:after="0"/>
        <w:ind w:left="0"/>
        <w:jc w:val="left"/>
      </w:pPr>
      <w:r>
        <w:rPr>
          <w:rFonts w:ascii="Times New Roman"/>
          <w:b/>
          <w:i w:val="false"/>
          <w:color w:val="000000"/>
        </w:rPr>
        <w:t xml:space="preserve"> Глава 10. Счета раздела 7 "Расходы"</w:t>
      </w:r>
    </w:p>
    <w:bookmarkEnd w:id="441"/>
    <w:bookmarkStart w:name="z426" w:id="442"/>
    <w:p>
      <w:pPr>
        <w:spacing w:after="0"/>
        <w:ind w:left="0"/>
        <w:jc w:val="both"/>
      </w:pPr>
      <w:r>
        <w:rPr>
          <w:rFonts w:ascii="Times New Roman"/>
          <w:b w:val="false"/>
          <w:i w:val="false"/>
          <w:color w:val="000000"/>
          <w:sz w:val="28"/>
        </w:rPr>
        <w:t>
      49. Счета раздела 7 "Расходы" предназначены для учета начисленных расходов.</w:t>
      </w:r>
    </w:p>
    <w:bookmarkEnd w:id="442"/>
    <w:bookmarkStart w:name="z427" w:id="443"/>
    <w:p>
      <w:pPr>
        <w:spacing w:after="0"/>
        <w:ind w:left="0"/>
        <w:jc w:val="both"/>
      </w:pPr>
      <w:r>
        <w:rPr>
          <w:rFonts w:ascii="Times New Roman"/>
          <w:b w:val="false"/>
          <w:i w:val="false"/>
          <w:color w:val="000000"/>
          <w:sz w:val="28"/>
        </w:rPr>
        <w:t>
      50. Раздел 7 "Расходы" включает следующие подразделы:</w:t>
      </w:r>
    </w:p>
    <w:bookmarkEnd w:id="443"/>
    <w:bookmarkStart w:name="z428" w:id="444"/>
    <w:p>
      <w:pPr>
        <w:spacing w:after="0"/>
        <w:ind w:left="0"/>
        <w:jc w:val="both"/>
      </w:pPr>
      <w:r>
        <w:rPr>
          <w:rFonts w:ascii="Times New Roman"/>
          <w:b w:val="false"/>
          <w:i w:val="false"/>
          <w:color w:val="000000"/>
          <w:sz w:val="28"/>
        </w:rPr>
        <w:t>
      70 – 71 – "Операционные расходы";</w:t>
      </w:r>
    </w:p>
    <w:bookmarkEnd w:id="444"/>
    <w:bookmarkStart w:name="z429" w:id="445"/>
    <w:p>
      <w:pPr>
        <w:spacing w:after="0"/>
        <w:ind w:left="0"/>
        <w:jc w:val="both"/>
      </w:pPr>
      <w:r>
        <w:rPr>
          <w:rFonts w:ascii="Times New Roman"/>
          <w:b w:val="false"/>
          <w:i w:val="false"/>
          <w:color w:val="000000"/>
          <w:sz w:val="28"/>
        </w:rPr>
        <w:t>
      72 – "Расходы по бюджетным выплатам";</w:t>
      </w:r>
    </w:p>
    <w:bookmarkEnd w:id="445"/>
    <w:bookmarkStart w:name="z430" w:id="446"/>
    <w:p>
      <w:pPr>
        <w:spacing w:after="0"/>
        <w:ind w:left="0"/>
        <w:jc w:val="both"/>
      </w:pPr>
      <w:r>
        <w:rPr>
          <w:rFonts w:ascii="Times New Roman"/>
          <w:b w:val="false"/>
          <w:i w:val="false"/>
          <w:color w:val="000000"/>
          <w:sz w:val="28"/>
        </w:rPr>
        <w:t>
      73 – "Расходы по управлению активами";</w:t>
      </w:r>
    </w:p>
    <w:bookmarkEnd w:id="446"/>
    <w:bookmarkStart w:name="z431" w:id="447"/>
    <w:p>
      <w:pPr>
        <w:spacing w:after="0"/>
        <w:ind w:left="0"/>
        <w:jc w:val="both"/>
      </w:pPr>
      <w:r>
        <w:rPr>
          <w:rFonts w:ascii="Times New Roman"/>
          <w:b w:val="false"/>
          <w:i w:val="false"/>
          <w:color w:val="000000"/>
          <w:sz w:val="28"/>
        </w:rPr>
        <w:t>
      74 – "Прочие расходы".</w:t>
      </w:r>
    </w:p>
    <w:bookmarkEnd w:id="447"/>
    <w:bookmarkStart w:name="z432" w:id="448"/>
    <w:p>
      <w:pPr>
        <w:spacing w:after="0"/>
        <w:ind w:left="0"/>
        <w:jc w:val="both"/>
      </w:pPr>
      <w:r>
        <w:rPr>
          <w:rFonts w:ascii="Times New Roman"/>
          <w:b w:val="false"/>
          <w:i w:val="false"/>
          <w:color w:val="000000"/>
          <w:sz w:val="28"/>
        </w:rPr>
        <w:t>
      51. Подраздел 70–71 "Операционные расходы" включает следующие счета:</w:t>
      </w:r>
    </w:p>
    <w:bookmarkEnd w:id="448"/>
    <w:bookmarkStart w:name="z802" w:id="449"/>
    <w:p>
      <w:pPr>
        <w:spacing w:after="0"/>
        <w:ind w:left="0"/>
        <w:jc w:val="both"/>
      </w:pPr>
      <w:r>
        <w:rPr>
          <w:rFonts w:ascii="Times New Roman"/>
          <w:b w:val="false"/>
          <w:i w:val="false"/>
          <w:color w:val="000000"/>
          <w:sz w:val="28"/>
        </w:rPr>
        <w:t>
      7 70 1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449"/>
    <w:bookmarkStart w:name="z803" w:id="450"/>
    <w:p>
      <w:pPr>
        <w:spacing w:after="0"/>
        <w:ind w:left="0"/>
        <w:jc w:val="both"/>
      </w:pPr>
      <w:r>
        <w:rPr>
          <w:rFonts w:ascii="Times New Roman"/>
          <w:b w:val="false"/>
          <w:i w:val="false"/>
          <w:color w:val="000000"/>
          <w:sz w:val="28"/>
        </w:rPr>
        <w:t>
      7 70 1 7020 – "Расходы по выплате стипендии", предназначен для учета расходов по начисленным стипендиям, выплачиваемым в безвозвратном порядке;</w:t>
      </w:r>
    </w:p>
    <w:bookmarkEnd w:id="450"/>
    <w:bookmarkStart w:name="z804" w:id="451"/>
    <w:p>
      <w:pPr>
        <w:spacing w:after="0"/>
        <w:ind w:left="0"/>
        <w:jc w:val="both"/>
      </w:pPr>
      <w:r>
        <w:rPr>
          <w:rFonts w:ascii="Times New Roman"/>
          <w:b w:val="false"/>
          <w:i w:val="false"/>
          <w:color w:val="000000"/>
          <w:sz w:val="28"/>
        </w:rPr>
        <w:t>
      7 70 1 7021 – "Оплата обучения стипендиатов за рубежом", предназначен для учета расходов по оплате обучения стипендиатов за рубежом;</w:t>
      </w:r>
    </w:p>
    <w:bookmarkEnd w:id="451"/>
    <w:bookmarkStart w:name="z805" w:id="452"/>
    <w:p>
      <w:pPr>
        <w:spacing w:after="0"/>
        <w:ind w:left="0"/>
        <w:jc w:val="both"/>
      </w:pPr>
      <w:r>
        <w:rPr>
          <w:rFonts w:ascii="Times New Roman"/>
          <w:b w:val="false"/>
          <w:i w:val="false"/>
          <w:color w:val="000000"/>
          <w:sz w:val="28"/>
        </w:rPr>
        <w:t>
      7 70 1 7022 – "Стипендии", предназначен для учета расходов по выплаченным стипендиям;</w:t>
      </w:r>
    </w:p>
    <w:bookmarkEnd w:id="452"/>
    <w:bookmarkStart w:name="z806" w:id="453"/>
    <w:p>
      <w:pPr>
        <w:spacing w:after="0"/>
        <w:ind w:left="0"/>
        <w:jc w:val="both"/>
      </w:pPr>
      <w:r>
        <w:rPr>
          <w:rFonts w:ascii="Times New Roman"/>
          <w:b w:val="false"/>
          <w:i w:val="false"/>
          <w:color w:val="000000"/>
          <w:sz w:val="28"/>
        </w:rPr>
        <w:t xml:space="preserve">
      7 70 1 7030 – "Расходы по пенсионным взносам", предназначен для учета расходов по пенсионным взносам. Данный счет включает следующие субсчета: </w:t>
      </w:r>
    </w:p>
    <w:bookmarkEnd w:id="453"/>
    <w:bookmarkStart w:name="z807" w:id="454"/>
    <w:p>
      <w:pPr>
        <w:spacing w:after="0"/>
        <w:ind w:left="0"/>
        <w:jc w:val="both"/>
      </w:pPr>
      <w:r>
        <w:rPr>
          <w:rFonts w:ascii="Times New Roman"/>
          <w:b w:val="false"/>
          <w:i w:val="false"/>
          <w:color w:val="000000"/>
          <w:sz w:val="28"/>
        </w:rPr>
        <w:t xml:space="preserve">
      7 70 1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454"/>
    <w:bookmarkStart w:name="z808" w:id="455"/>
    <w:p>
      <w:pPr>
        <w:spacing w:after="0"/>
        <w:ind w:left="0"/>
        <w:jc w:val="both"/>
      </w:pPr>
      <w:r>
        <w:rPr>
          <w:rFonts w:ascii="Times New Roman"/>
          <w:b w:val="false"/>
          <w:i w:val="false"/>
          <w:color w:val="000000"/>
          <w:sz w:val="28"/>
        </w:rPr>
        <w:t>
      7 70 1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Социальным кодексом;</w:t>
      </w:r>
    </w:p>
    <w:bookmarkEnd w:id="455"/>
    <w:bookmarkStart w:name="z809" w:id="456"/>
    <w:p>
      <w:pPr>
        <w:spacing w:after="0"/>
        <w:ind w:left="0"/>
        <w:jc w:val="both"/>
      </w:pPr>
      <w:r>
        <w:rPr>
          <w:rFonts w:ascii="Times New Roman"/>
          <w:b w:val="false"/>
          <w:i w:val="false"/>
          <w:color w:val="000000"/>
          <w:sz w:val="28"/>
        </w:rPr>
        <w:t>
      7 70 1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Социальным кодексом;</w:t>
      </w:r>
    </w:p>
    <w:bookmarkEnd w:id="456"/>
    <w:bookmarkStart w:name="z810" w:id="457"/>
    <w:p>
      <w:pPr>
        <w:spacing w:after="0"/>
        <w:ind w:left="0"/>
        <w:jc w:val="both"/>
      </w:pPr>
      <w:r>
        <w:rPr>
          <w:rFonts w:ascii="Times New Roman"/>
          <w:b w:val="false"/>
          <w:i w:val="false"/>
          <w:color w:val="000000"/>
          <w:sz w:val="28"/>
        </w:rPr>
        <w:t xml:space="preserve">
      7 70 1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Налоговым кодексом и с Социальным кодексом; </w:t>
      </w:r>
    </w:p>
    <w:bookmarkEnd w:id="457"/>
    <w:bookmarkStart w:name="z811" w:id="458"/>
    <w:p>
      <w:pPr>
        <w:spacing w:after="0"/>
        <w:ind w:left="0"/>
        <w:jc w:val="both"/>
      </w:pPr>
      <w:r>
        <w:rPr>
          <w:rFonts w:ascii="Times New Roman"/>
          <w:b w:val="false"/>
          <w:i w:val="false"/>
          <w:color w:val="000000"/>
          <w:sz w:val="28"/>
        </w:rPr>
        <w:t>
      7 70 1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458"/>
    <w:bookmarkStart w:name="z812" w:id="459"/>
    <w:p>
      <w:pPr>
        <w:spacing w:after="0"/>
        <w:ind w:left="0"/>
        <w:jc w:val="both"/>
      </w:pPr>
      <w:r>
        <w:rPr>
          <w:rFonts w:ascii="Times New Roman"/>
          <w:b w:val="false"/>
          <w:i w:val="false"/>
          <w:color w:val="000000"/>
          <w:sz w:val="28"/>
        </w:rPr>
        <w:t>
      7 70 1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459"/>
    <w:bookmarkStart w:name="z813" w:id="460"/>
    <w:p>
      <w:pPr>
        <w:spacing w:after="0"/>
        <w:ind w:left="0"/>
        <w:jc w:val="both"/>
      </w:pPr>
      <w:r>
        <w:rPr>
          <w:rFonts w:ascii="Times New Roman"/>
          <w:b w:val="false"/>
          <w:i w:val="false"/>
          <w:color w:val="000000"/>
          <w:sz w:val="28"/>
        </w:rPr>
        <w:t>
      7 70 1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460"/>
    <w:bookmarkStart w:name="z814" w:id="461"/>
    <w:p>
      <w:pPr>
        <w:spacing w:after="0"/>
        <w:ind w:left="0"/>
        <w:jc w:val="both"/>
      </w:pPr>
      <w:r>
        <w:rPr>
          <w:rFonts w:ascii="Times New Roman"/>
          <w:b w:val="false"/>
          <w:i w:val="false"/>
          <w:color w:val="000000"/>
          <w:sz w:val="28"/>
        </w:rPr>
        <w:t>
      7 70 1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461"/>
    <w:bookmarkStart w:name="z815" w:id="462"/>
    <w:p>
      <w:pPr>
        <w:spacing w:after="0"/>
        <w:ind w:left="0"/>
        <w:jc w:val="both"/>
      </w:pPr>
      <w:r>
        <w:rPr>
          <w:rFonts w:ascii="Times New Roman"/>
          <w:b w:val="false"/>
          <w:i w:val="false"/>
          <w:color w:val="000000"/>
          <w:sz w:val="28"/>
        </w:rPr>
        <w:t>
      7 70 1 7090 – "Расходы на текущий ремонт", предназначен для учета расходов на текущий ремонт долгосрочных активов;</w:t>
      </w:r>
    </w:p>
    <w:bookmarkEnd w:id="462"/>
    <w:bookmarkStart w:name="z816" w:id="463"/>
    <w:p>
      <w:pPr>
        <w:spacing w:after="0"/>
        <w:ind w:left="0"/>
        <w:jc w:val="both"/>
      </w:pPr>
      <w:r>
        <w:rPr>
          <w:rFonts w:ascii="Times New Roman"/>
          <w:b w:val="false"/>
          <w:i w:val="false"/>
          <w:color w:val="000000"/>
          <w:sz w:val="28"/>
        </w:rPr>
        <w:t>
      7 71 1 7110 – "Расходы по амортизации долгосрочных активов", предназначен для учета расходов по амортизации долгосрочных активов;</w:t>
      </w:r>
    </w:p>
    <w:bookmarkEnd w:id="463"/>
    <w:bookmarkStart w:name="z817" w:id="464"/>
    <w:p>
      <w:pPr>
        <w:spacing w:after="0"/>
        <w:ind w:left="0"/>
        <w:jc w:val="both"/>
      </w:pPr>
      <w:r>
        <w:rPr>
          <w:rFonts w:ascii="Times New Roman"/>
          <w:b w:val="false"/>
          <w:i w:val="false"/>
          <w:color w:val="000000"/>
          <w:sz w:val="28"/>
        </w:rPr>
        <w:t>
      7 71 1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464"/>
    <w:bookmarkStart w:name="z818" w:id="465"/>
    <w:p>
      <w:pPr>
        <w:spacing w:after="0"/>
        <w:ind w:left="0"/>
        <w:jc w:val="both"/>
      </w:pPr>
      <w:r>
        <w:rPr>
          <w:rFonts w:ascii="Times New Roman"/>
          <w:b w:val="false"/>
          <w:i w:val="false"/>
          <w:color w:val="000000"/>
          <w:sz w:val="28"/>
        </w:rPr>
        <w:t>
      7 71 1 7130 – "Расходы по аренде", предназначен для учета расходов по аренде;</w:t>
      </w:r>
    </w:p>
    <w:bookmarkEnd w:id="465"/>
    <w:bookmarkStart w:name="z819" w:id="466"/>
    <w:p>
      <w:pPr>
        <w:spacing w:after="0"/>
        <w:ind w:left="0"/>
        <w:jc w:val="both"/>
      </w:pPr>
      <w:r>
        <w:rPr>
          <w:rFonts w:ascii="Times New Roman"/>
          <w:b w:val="false"/>
          <w:i w:val="false"/>
          <w:color w:val="000000"/>
          <w:sz w:val="28"/>
        </w:rPr>
        <w:t>
      7 71 1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466"/>
    <w:bookmarkStart w:name="z820" w:id="467"/>
    <w:p>
      <w:pPr>
        <w:spacing w:after="0"/>
        <w:ind w:left="0"/>
        <w:jc w:val="both"/>
      </w:pPr>
      <w:r>
        <w:rPr>
          <w:rFonts w:ascii="Times New Roman"/>
          <w:b w:val="false"/>
          <w:i w:val="false"/>
          <w:color w:val="000000"/>
          <w:sz w:val="28"/>
        </w:rPr>
        <w:t xml:space="preserve">
      7 71 1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68"/>
    <w:p>
      <w:pPr>
        <w:spacing w:after="0"/>
        <w:ind w:left="0"/>
        <w:jc w:val="both"/>
      </w:pPr>
      <w:r>
        <w:rPr>
          <w:rFonts w:ascii="Times New Roman"/>
          <w:b w:val="false"/>
          <w:i w:val="false"/>
          <w:color w:val="000000"/>
          <w:sz w:val="28"/>
        </w:rPr>
        <w:t>
      52. Подраздел 72 "Расходы по бюджетным выплатам", предназначен для учета расходов по бюджетным выплатам. Данный подраздел включает следующие счета:</w:t>
      </w:r>
    </w:p>
    <w:bookmarkEnd w:id="468"/>
    <w:bookmarkStart w:name="z448" w:id="469"/>
    <w:p>
      <w:pPr>
        <w:spacing w:after="0"/>
        <w:ind w:left="0"/>
        <w:jc w:val="both"/>
      </w:pPr>
      <w:r>
        <w:rPr>
          <w:rFonts w:ascii="Times New Roman"/>
          <w:b w:val="false"/>
          <w:i w:val="false"/>
          <w:color w:val="000000"/>
          <w:sz w:val="28"/>
        </w:rPr>
        <w:t>
      7 72 1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469"/>
    <w:bookmarkStart w:name="z449" w:id="470"/>
    <w:p>
      <w:pPr>
        <w:spacing w:after="0"/>
        <w:ind w:left="0"/>
        <w:jc w:val="both"/>
      </w:pPr>
      <w:r>
        <w:rPr>
          <w:rFonts w:ascii="Times New Roman"/>
          <w:b w:val="false"/>
          <w:i w:val="false"/>
          <w:color w:val="000000"/>
          <w:sz w:val="28"/>
        </w:rPr>
        <w:t>
      7 72 1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bookmarkEnd w:id="470"/>
    <w:bookmarkStart w:name="z450" w:id="471"/>
    <w:p>
      <w:pPr>
        <w:spacing w:after="0"/>
        <w:ind w:left="0"/>
        <w:jc w:val="both"/>
      </w:pPr>
      <w:r>
        <w:rPr>
          <w:rFonts w:ascii="Times New Roman"/>
          <w:b w:val="false"/>
          <w:i w:val="false"/>
          <w:color w:val="000000"/>
          <w:sz w:val="28"/>
        </w:rPr>
        <w:t>
      7 72 1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471"/>
    <w:bookmarkStart w:name="z451" w:id="472"/>
    <w:p>
      <w:pPr>
        <w:spacing w:after="0"/>
        <w:ind w:left="0"/>
        <w:jc w:val="both"/>
      </w:pPr>
      <w:r>
        <w:rPr>
          <w:rFonts w:ascii="Times New Roman"/>
          <w:b w:val="false"/>
          <w:i w:val="false"/>
          <w:color w:val="000000"/>
          <w:sz w:val="28"/>
        </w:rPr>
        <w:t>
      7 72 1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472"/>
    <w:bookmarkStart w:name="z452" w:id="473"/>
    <w:p>
      <w:pPr>
        <w:spacing w:after="0"/>
        <w:ind w:left="0"/>
        <w:jc w:val="both"/>
      </w:pPr>
      <w:r>
        <w:rPr>
          <w:rFonts w:ascii="Times New Roman"/>
          <w:b w:val="false"/>
          <w:i w:val="false"/>
          <w:color w:val="000000"/>
          <w:sz w:val="28"/>
        </w:rPr>
        <w:t xml:space="preserve">
      7 72 5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473"/>
    <w:bookmarkStart w:name="z453" w:id="474"/>
    <w:p>
      <w:pPr>
        <w:spacing w:after="0"/>
        <w:ind w:left="0"/>
        <w:jc w:val="both"/>
      </w:pPr>
      <w:r>
        <w:rPr>
          <w:rFonts w:ascii="Times New Roman"/>
          <w:b w:val="false"/>
          <w:i w:val="false"/>
          <w:color w:val="000000"/>
          <w:sz w:val="28"/>
        </w:rPr>
        <w:t>
      7 72 1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474"/>
    <w:bookmarkStart w:name="z454" w:id="475"/>
    <w:p>
      <w:pPr>
        <w:spacing w:after="0"/>
        <w:ind w:left="0"/>
        <w:jc w:val="both"/>
      </w:pPr>
      <w:r>
        <w:rPr>
          <w:rFonts w:ascii="Times New Roman"/>
          <w:b w:val="false"/>
          <w:i w:val="false"/>
          <w:color w:val="000000"/>
          <w:sz w:val="28"/>
        </w:rPr>
        <w:t>
      7 72 1 7270 – "Расходы по прочим трансфертам и бюджетным выплатам", предназначен для учета расходов по целевым взносам ФСМС и трансфертам в Национальный фонд.</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приказом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76"/>
    <w:p>
      <w:pPr>
        <w:spacing w:after="0"/>
        <w:ind w:left="0"/>
        <w:jc w:val="both"/>
      </w:pPr>
      <w:r>
        <w:rPr>
          <w:rFonts w:ascii="Times New Roman"/>
          <w:b w:val="false"/>
          <w:i w:val="false"/>
          <w:color w:val="000000"/>
          <w:sz w:val="28"/>
        </w:rPr>
        <w:t>
      53. Подраздел 73 "Расходы по управлению активами", предназначен для учета расходов по управлению активами. Данный подраздел включает следующие счета:</w:t>
      </w:r>
    </w:p>
    <w:bookmarkEnd w:id="476"/>
    <w:bookmarkStart w:name="z456" w:id="477"/>
    <w:p>
      <w:pPr>
        <w:spacing w:after="0"/>
        <w:ind w:left="0"/>
        <w:jc w:val="both"/>
      </w:pPr>
      <w:r>
        <w:rPr>
          <w:rFonts w:ascii="Times New Roman"/>
          <w:b w:val="false"/>
          <w:i w:val="false"/>
          <w:color w:val="000000"/>
          <w:sz w:val="28"/>
        </w:rPr>
        <w:t>
      7 73 1 7310 – "Расходы по вознаграждениям", предназначен для учета начисленных расходов по выплате вознаграждений (интересов) по займам (векселям, облигациям),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477"/>
    <w:bookmarkStart w:name="z457" w:id="478"/>
    <w:p>
      <w:pPr>
        <w:spacing w:after="0"/>
        <w:ind w:left="0"/>
        <w:jc w:val="both"/>
      </w:pPr>
      <w:r>
        <w:rPr>
          <w:rFonts w:ascii="Times New Roman"/>
          <w:b w:val="false"/>
          <w:i w:val="false"/>
          <w:color w:val="000000"/>
          <w:sz w:val="28"/>
        </w:rPr>
        <w:t>
      7 73 1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478"/>
    <w:bookmarkStart w:name="z458" w:id="479"/>
    <w:p>
      <w:pPr>
        <w:spacing w:after="0"/>
        <w:ind w:left="0"/>
        <w:jc w:val="both"/>
      </w:pPr>
      <w:r>
        <w:rPr>
          <w:rFonts w:ascii="Times New Roman"/>
          <w:b w:val="false"/>
          <w:i w:val="false"/>
          <w:color w:val="000000"/>
          <w:sz w:val="28"/>
        </w:rPr>
        <w:t>
      7 73 1 7330 – "Расходы по проектам государственно-частного партнерства", предназначен для учета расходов по проектам государственно-частного партнерства.</w:t>
      </w:r>
    </w:p>
    <w:bookmarkEnd w:id="479"/>
    <w:bookmarkStart w:name="z459" w:id="480"/>
    <w:p>
      <w:pPr>
        <w:spacing w:after="0"/>
        <w:ind w:left="0"/>
        <w:jc w:val="both"/>
      </w:pPr>
      <w:r>
        <w:rPr>
          <w:rFonts w:ascii="Times New Roman"/>
          <w:b w:val="false"/>
          <w:i w:val="false"/>
          <w:color w:val="000000"/>
          <w:sz w:val="28"/>
        </w:rPr>
        <w:t>
      54. Подраздел 74 "Прочие расходы" предназначен для учета прочих расходов, не указанных в других подразделах. Данный подраздел включает следующие счета:</w:t>
      </w:r>
    </w:p>
    <w:bookmarkEnd w:id="480"/>
    <w:bookmarkStart w:name="z822" w:id="481"/>
    <w:p>
      <w:pPr>
        <w:spacing w:after="0"/>
        <w:ind w:left="0"/>
        <w:jc w:val="both"/>
      </w:pPr>
      <w:r>
        <w:rPr>
          <w:rFonts w:ascii="Times New Roman"/>
          <w:b w:val="false"/>
          <w:i w:val="false"/>
          <w:color w:val="000000"/>
          <w:sz w:val="28"/>
        </w:rPr>
        <w:t>
      7 74 1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481"/>
    <w:bookmarkStart w:name="z823" w:id="482"/>
    <w:p>
      <w:pPr>
        <w:spacing w:after="0"/>
        <w:ind w:left="0"/>
        <w:jc w:val="both"/>
      </w:pPr>
      <w:r>
        <w:rPr>
          <w:rFonts w:ascii="Times New Roman"/>
          <w:b w:val="false"/>
          <w:i w:val="false"/>
          <w:color w:val="000000"/>
          <w:sz w:val="28"/>
        </w:rPr>
        <w:t xml:space="preserve">
      7 74 1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 </w:t>
      </w:r>
    </w:p>
    <w:bookmarkEnd w:id="482"/>
    <w:bookmarkStart w:name="z824" w:id="483"/>
    <w:p>
      <w:pPr>
        <w:spacing w:after="0"/>
        <w:ind w:left="0"/>
        <w:jc w:val="both"/>
      </w:pPr>
      <w:r>
        <w:rPr>
          <w:rFonts w:ascii="Times New Roman"/>
          <w:b w:val="false"/>
          <w:i w:val="false"/>
          <w:color w:val="000000"/>
          <w:sz w:val="28"/>
        </w:rPr>
        <w:t>
      7 74 1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83"/>
    <w:bookmarkStart w:name="z825" w:id="484"/>
    <w:p>
      <w:pPr>
        <w:spacing w:after="0"/>
        <w:ind w:left="0"/>
        <w:jc w:val="both"/>
      </w:pPr>
      <w:r>
        <w:rPr>
          <w:rFonts w:ascii="Times New Roman"/>
          <w:b w:val="false"/>
          <w:i w:val="false"/>
          <w:color w:val="000000"/>
          <w:sz w:val="28"/>
        </w:rPr>
        <w:t>
      7 74 1 7440 – "Расходы от обесценения активов", предназначен для учета расходов по созданию резервов на обесценение активов;</w:t>
      </w:r>
    </w:p>
    <w:bookmarkEnd w:id="484"/>
    <w:bookmarkStart w:name="z826" w:id="485"/>
    <w:p>
      <w:pPr>
        <w:spacing w:after="0"/>
        <w:ind w:left="0"/>
        <w:jc w:val="both"/>
      </w:pPr>
      <w:r>
        <w:rPr>
          <w:rFonts w:ascii="Times New Roman"/>
          <w:b w:val="false"/>
          <w:i w:val="false"/>
          <w:color w:val="000000"/>
          <w:sz w:val="28"/>
        </w:rPr>
        <w:t>
      7 74 1 7450 – "Расходы по созданию резервов", предназначен для учета расходов по созданию резервов по сомнительным долгам;</w:t>
      </w:r>
    </w:p>
    <w:bookmarkEnd w:id="485"/>
    <w:bookmarkStart w:name="z827" w:id="486"/>
    <w:p>
      <w:pPr>
        <w:spacing w:after="0"/>
        <w:ind w:left="0"/>
        <w:jc w:val="both"/>
      </w:pPr>
      <w:r>
        <w:rPr>
          <w:rFonts w:ascii="Times New Roman"/>
          <w:b w:val="false"/>
          <w:i w:val="false"/>
          <w:color w:val="000000"/>
          <w:sz w:val="28"/>
        </w:rPr>
        <w:t>
      7 74 1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486"/>
    <w:bookmarkStart w:name="z828" w:id="487"/>
    <w:p>
      <w:pPr>
        <w:spacing w:after="0"/>
        <w:ind w:left="0"/>
        <w:jc w:val="both"/>
      </w:pPr>
      <w:r>
        <w:rPr>
          <w:rFonts w:ascii="Times New Roman"/>
          <w:b w:val="false"/>
          <w:i w:val="false"/>
          <w:color w:val="000000"/>
          <w:sz w:val="28"/>
        </w:rPr>
        <w:t>
      7 74 1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487"/>
    <w:bookmarkStart w:name="z829" w:id="488"/>
    <w:p>
      <w:pPr>
        <w:spacing w:after="0"/>
        <w:ind w:left="0"/>
        <w:jc w:val="both"/>
      </w:pPr>
      <w:r>
        <w:rPr>
          <w:rFonts w:ascii="Times New Roman"/>
          <w:b w:val="false"/>
          <w:i w:val="false"/>
          <w:color w:val="000000"/>
          <w:sz w:val="28"/>
        </w:rPr>
        <w:t>
      7 74 1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488"/>
    <w:bookmarkStart w:name="z830" w:id="489"/>
    <w:p>
      <w:pPr>
        <w:spacing w:after="0"/>
        <w:ind w:left="0"/>
        <w:jc w:val="both"/>
      </w:pPr>
      <w:r>
        <w:rPr>
          <w:rFonts w:ascii="Times New Roman"/>
          <w:b w:val="false"/>
          <w:i w:val="false"/>
          <w:color w:val="000000"/>
          <w:sz w:val="28"/>
        </w:rPr>
        <w:t xml:space="preserve">
      7 74 1 7460 – "Прочие расходы", предназначен для учета расходов, не указанных в других группах счетов; </w:t>
      </w:r>
    </w:p>
    <w:bookmarkEnd w:id="489"/>
    <w:bookmarkStart w:name="z831" w:id="490"/>
    <w:p>
      <w:pPr>
        <w:spacing w:after="0"/>
        <w:ind w:left="0"/>
        <w:jc w:val="both"/>
      </w:pPr>
      <w:r>
        <w:rPr>
          <w:rFonts w:ascii="Times New Roman"/>
          <w:b w:val="false"/>
          <w:i w:val="false"/>
          <w:color w:val="000000"/>
          <w:sz w:val="28"/>
        </w:rPr>
        <w:t>
      7 74 1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490"/>
    <w:bookmarkStart w:name="z832" w:id="491"/>
    <w:p>
      <w:pPr>
        <w:spacing w:after="0"/>
        <w:ind w:left="0"/>
        <w:jc w:val="both"/>
      </w:pPr>
      <w:r>
        <w:rPr>
          <w:rFonts w:ascii="Times New Roman"/>
          <w:b w:val="false"/>
          <w:i w:val="false"/>
          <w:color w:val="000000"/>
          <w:sz w:val="28"/>
        </w:rPr>
        <w:t>
      7 74 1 7462 – "Прочие расходы", предназначен для учета расходов, не включенных в другие группы счетов;</w:t>
      </w:r>
    </w:p>
    <w:bookmarkEnd w:id="491"/>
    <w:bookmarkStart w:name="z833" w:id="492"/>
    <w:p>
      <w:pPr>
        <w:spacing w:after="0"/>
        <w:ind w:left="0"/>
        <w:jc w:val="both"/>
      </w:pPr>
      <w:r>
        <w:rPr>
          <w:rFonts w:ascii="Times New Roman"/>
          <w:b w:val="false"/>
          <w:i w:val="false"/>
          <w:color w:val="000000"/>
          <w:sz w:val="28"/>
        </w:rPr>
        <w:t>
      7 74 1 7470 – "Расходы по КСН республиканского бюджета", предназначен для учета проведенных расходов из республиканского бюджета;</w:t>
      </w:r>
    </w:p>
    <w:bookmarkEnd w:id="492"/>
    <w:bookmarkStart w:name="z834" w:id="493"/>
    <w:p>
      <w:pPr>
        <w:spacing w:after="0"/>
        <w:ind w:left="0"/>
        <w:jc w:val="both"/>
      </w:pPr>
      <w:r>
        <w:rPr>
          <w:rFonts w:ascii="Times New Roman"/>
          <w:b w:val="false"/>
          <w:i w:val="false"/>
          <w:color w:val="000000"/>
          <w:sz w:val="28"/>
        </w:rPr>
        <w:t>
      7 74 2 7471 – "Расходы по КСН местного бюджета", предназначен для учета проведенных расходов из местного бюджета;</w:t>
      </w:r>
    </w:p>
    <w:bookmarkEnd w:id="493"/>
    <w:bookmarkStart w:name="z835" w:id="494"/>
    <w:p>
      <w:pPr>
        <w:spacing w:after="0"/>
        <w:ind w:left="0"/>
        <w:jc w:val="both"/>
      </w:pPr>
      <w:r>
        <w:rPr>
          <w:rFonts w:ascii="Times New Roman"/>
          <w:b w:val="false"/>
          <w:i w:val="false"/>
          <w:color w:val="000000"/>
          <w:sz w:val="28"/>
        </w:rPr>
        <w:t>
      7 74 1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 Данный счет включает следующие субсчета:</w:t>
      </w:r>
    </w:p>
    <w:bookmarkEnd w:id="494"/>
    <w:bookmarkStart w:name="z836" w:id="495"/>
    <w:p>
      <w:pPr>
        <w:spacing w:after="0"/>
        <w:ind w:left="0"/>
        <w:jc w:val="both"/>
      </w:pPr>
      <w:r>
        <w:rPr>
          <w:rFonts w:ascii="Times New Roman"/>
          <w:b w:val="false"/>
          <w:i w:val="false"/>
          <w:color w:val="000000"/>
          <w:sz w:val="28"/>
        </w:rPr>
        <w:t>
      7 74 1 7481–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495"/>
    <w:bookmarkStart w:name="z837" w:id="496"/>
    <w:p>
      <w:pPr>
        <w:spacing w:after="0"/>
        <w:ind w:left="0"/>
        <w:jc w:val="both"/>
      </w:pPr>
      <w:r>
        <w:rPr>
          <w:rFonts w:ascii="Times New Roman"/>
          <w:b w:val="false"/>
          <w:i w:val="false"/>
          <w:color w:val="000000"/>
          <w:sz w:val="28"/>
        </w:rPr>
        <w:t>
      7 74 1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496"/>
    <w:bookmarkStart w:name="z838" w:id="497"/>
    <w:p>
      <w:pPr>
        <w:spacing w:after="0"/>
        <w:ind w:left="0"/>
        <w:jc w:val="both"/>
      </w:pPr>
      <w:r>
        <w:rPr>
          <w:rFonts w:ascii="Times New Roman"/>
          <w:b w:val="false"/>
          <w:i w:val="false"/>
          <w:color w:val="000000"/>
          <w:sz w:val="28"/>
        </w:rPr>
        <w:t>
      7 74 1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497"/>
    <w:bookmarkStart w:name="z839" w:id="498"/>
    <w:p>
      <w:pPr>
        <w:spacing w:after="0"/>
        <w:ind w:left="0"/>
        <w:jc w:val="both"/>
      </w:pPr>
      <w:r>
        <w:rPr>
          <w:rFonts w:ascii="Times New Roman"/>
          <w:b w:val="false"/>
          <w:i w:val="false"/>
          <w:color w:val="000000"/>
          <w:sz w:val="28"/>
        </w:rPr>
        <w:t>
      7 74 1 7490 – "Расходы по фондам", предназначен для признания расходов по фондам. Данный счет включает следующие субсчета:</w:t>
      </w:r>
    </w:p>
    <w:bookmarkEnd w:id="498"/>
    <w:bookmarkStart w:name="z840" w:id="499"/>
    <w:p>
      <w:pPr>
        <w:spacing w:after="0"/>
        <w:ind w:left="0"/>
        <w:jc w:val="both"/>
      </w:pPr>
      <w:r>
        <w:rPr>
          <w:rFonts w:ascii="Times New Roman"/>
          <w:b w:val="false"/>
          <w:i w:val="false"/>
          <w:color w:val="000000"/>
          <w:sz w:val="28"/>
        </w:rPr>
        <w:t>
      7 74 1 7491 – "Расходы Фонда компенсации потерпевшим" предназначен для учета расходов по выплате компенсации из Фонда компенсации потерпевшим;</w:t>
      </w:r>
    </w:p>
    <w:bookmarkEnd w:id="499"/>
    <w:bookmarkStart w:name="z841" w:id="500"/>
    <w:p>
      <w:pPr>
        <w:spacing w:after="0"/>
        <w:ind w:left="0"/>
        <w:jc w:val="both"/>
      </w:pPr>
      <w:r>
        <w:rPr>
          <w:rFonts w:ascii="Times New Roman"/>
          <w:b w:val="false"/>
          <w:i w:val="false"/>
          <w:color w:val="000000"/>
          <w:sz w:val="28"/>
        </w:rPr>
        <w:t>
      7 74 1 7492 – "Расходы Фонда поддержки инфраструктуры образования" предназначен для учета расходов Фонда поддержки инфраструктуры образования;</w:t>
      </w:r>
    </w:p>
    <w:bookmarkEnd w:id="500"/>
    <w:bookmarkStart w:name="z842" w:id="501"/>
    <w:p>
      <w:pPr>
        <w:spacing w:after="0"/>
        <w:ind w:left="0"/>
        <w:jc w:val="both"/>
      </w:pPr>
      <w:r>
        <w:rPr>
          <w:rFonts w:ascii="Times New Roman"/>
          <w:b w:val="false"/>
          <w:i w:val="false"/>
          <w:color w:val="000000"/>
          <w:sz w:val="28"/>
        </w:rPr>
        <w:t xml:space="preserve">
      7 74 2 7493 – "Расходы Специального государственного фонда" предназначен для учета расходов Специального государственного фонда; </w:t>
      </w:r>
    </w:p>
    <w:bookmarkEnd w:id="501"/>
    <w:bookmarkStart w:name="z843" w:id="502"/>
    <w:p>
      <w:pPr>
        <w:spacing w:after="0"/>
        <w:ind w:left="0"/>
        <w:jc w:val="both"/>
      </w:pPr>
      <w:r>
        <w:rPr>
          <w:rFonts w:ascii="Times New Roman"/>
          <w:b w:val="false"/>
          <w:i w:val="false"/>
          <w:color w:val="000000"/>
          <w:sz w:val="28"/>
        </w:rPr>
        <w:t>
      7 74 1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502"/>
    <w:p>
      <w:pPr>
        <w:spacing w:after="0"/>
        <w:ind w:left="0"/>
        <w:jc w:val="both"/>
      </w:pPr>
      <w:r>
        <w:rPr>
          <w:rFonts w:ascii="Times New Roman"/>
          <w:b w:val="false"/>
          <w:i w:val="false"/>
          <w:color w:val="000000"/>
          <w:sz w:val="28"/>
        </w:rPr>
        <w:t>
      7 74 2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08.01.2025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503"/>
    <w:p>
      <w:pPr>
        <w:spacing w:after="0"/>
        <w:ind w:left="0"/>
        <w:jc w:val="left"/>
      </w:pPr>
      <w:r>
        <w:rPr>
          <w:rFonts w:ascii="Times New Roman"/>
          <w:b/>
          <w:i w:val="false"/>
          <w:color w:val="000000"/>
        </w:rPr>
        <w:t xml:space="preserve"> Глава 11. Счета раздела 8 "Затраты на производство и другие цели"</w:t>
      </w:r>
    </w:p>
    <w:bookmarkEnd w:id="503"/>
    <w:p>
      <w:pPr>
        <w:spacing w:after="0"/>
        <w:ind w:left="0"/>
        <w:jc w:val="both"/>
      </w:pPr>
      <w:r>
        <w:rPr>
          <w:rFonts w:ascii="Times New Roman"/>
          <w:b w:val="false"/>
          <w:i w:val="false"/>
          <w:color w:val="ff0000"/>
          <w:sz w:val="28"/>
        </w:rPr>
        <w:t xml:space="preserve">
      Сноска. Единый план счетов дополнен главой 11 в соответствии с приказом Министра финансов РК от 08.01.2025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504"/>
    <w:p>
      <w:pPr>
        <w:spacing w:after="0"/>
        <w:ind w:left="0"/>
        <w:jc w:val="both"/>
      </w:pPr>
      <w:r>
        <w:rPr>
          <w:rFonts w:ascii="Times New Roman"/>
          <w:b w:val="false"/>
          <w:i w:val="false"/>
          <w:color w:val="000000"/>
          <w:sz w:val="28"/>
        </w:rPr>
        <w:t>
       55. Счета раздела 8 "Затраты на производство и другие цели" предназначены для учета затрат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w:t>
      </w:r>
    </w:p>
    <w:bookmarkEnd w:id="504"/>
    <w:bookmarkStart w:name="z846" w:id="505"/>
    <w:p>
      <w:pPr>
        <w:spacing w:after="0"/>
        <w:ind w:left="0"/>
        <w:jc w:val="both"/>
      </w:pPr>
      <w:r>
        <w:rPr>
          <w:rFonts w:ascii="Times New Roman"/>
          <w:b w:val="false"/>
          <w:i w:val="false"/>
          <w:color w:val="000000"/>
          <w:sz w:val="28"/>
        </w:rPr>
        <w:t>
      Счета раздела 8 "Затраты на производство и другие цели" включает подраздел 80 – "Затраты на производство и другие цели", который включает следующие счета:</w:t>
      </w:r>
    </w:p>
    <w:bookmarkEnd w:id="505"/>
    <w:bookmarkStart w:name="z847" w:id="506"/>
    <w:p>
      <w:pPr>
        <w:spacing w:after="0"/>
        <w:ind w:left="0"/>
        <w:jc w:val="both"/>
      </w:pPr>
      <w:r>
        <w:rPr>
          <w:rFonts w:ascii="Times New Roman"/>
          <w:b w:val="false"/>
          <w:i w:val="false"/>
          <w:color w:val="000000"/>
          <w:sz w:val="28"/>
        </w:rPr>
        <w:t>
      8 80 1 8010 – "Затраты на производство и другие цели", где учитываются затраты на изготовление изделий, оказание услуг, издание печатной продукции, в том числе расходов сырья и материалов, оплаты труда и отчислений от сумм оплаты труда работников, непосредственно занятых в производстве продукции, а также прочих затрат, относящиеся к данному производству;</w:t>
      </w:r>
    </w:p>
    <w:bookmarkEnd w:id="506"/>
    <w:bookmarkStart w:name="z848" w:id="507"/>
    <w:p>
      <w:pPr>
        <w:spacing w:after="0"/>
        <w:ind w:left="0"/>
        <w:jc w:val="both"/>
      </w:pPr>
      <w:r>
        <w:rPr>
          <w:rFonts w:ascii="Times New Roman"/>
          <w:b w:val="false"/>
          <w:i w:val="false"/>
          <w:color w:val="000000"/>
          <w:sz w:val="28"/>
        </w:rPr>
        <w:t>
      8 80 1 8011 – "Материалы", где учитываются расходы по материалам, использованным в производстве;</w:t>
      </w:r>
    </w:p>
    <w:bookmarkEnd w:id="507"/>
    <w:bookmarkStart w:name="z849" w:id="508"/>
    <w:p>
      <w:pPr>
        <w:spacing w:after="0"/>
        <w:ind w:left="0"/>
        <w:jc w:val="both"/>
      </w:pPr>
      <w:r>
        <w:rPr>
          <w:rFonts w:ascii="Times New Roman"/>
          <w:b w:val="false"/>
          <w:i w:val="false"/>
          <w:color w:val="000000"/>
          <w:sz w:val="28"/>
        </w:rPr>
        <w:t>
      8 80 1 8012 – "Оплата труда", где учитываются расходы по оплате труда работников, непосредственно занятых в производстве;</w:t>
      </w:r>
    </w:p>
    <w:bookmarkEnd w:id="508"/>
    <w:bookmarkStart w:name="z850" w:id="509"/>
    <w:p>
      <w:pPr>
        <w:spacing w:after="0"/>
        <w:ind w:left="0"/>
        <w:jc w:val="both"/>
      </w:pPr>
      <w:r>
        <w:rPr>
          <w:rFonts w:ascii="Times New Roman"/>
          <w:b w:val="false"/>
          <w:i w:val="false"/>
          <w:color w:val="000000"/>
          <w:sz w:val="28"/>
        </w:rPr>
        <w:t>
      8 80 1 8013 – "Отчисления от оплаты труда", где учитываются расходы по отчислениям от оплаты труда работников, непосредственно занятых в производстве;</w:t>
      </w:r>
    </w:p>
    <w:bookmarkEnd w:id="509"/>
    <w:bookmarkStart w:name="z851" w:id="510"/>
    <w:p>
      <w:pPr>
        <w:spacing w:after="0"/>
        <w:ind w:left="0"/>
        <w:jc w:val="both"/>
      </w:pPr>
      <w:r>
        <w:rPr>
          <w:rFonts w:ascii="Times New Roman"/>
          <w:b w:val="false"/>
          <w:i w:val="false"/>
          <w:color w:val="000000"/>
          <w:sz w:val="28"/>
        </w:rPr>
        <w:t>
      8 80 1 8014 – "Накладные расходы", где учитываются расходы, связанные с производством.</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Единому плану счетов</w:t>
            </w:r>
          </w:p>
        </w:tc>
      </w:tr>
    </w:tbl>
    <w:bookmarkStart w:name="z477" w:id="511"/>
    <w:p>
      <w:pPr>
        <w:spacing w:after="0"/>
        <w:ind w:left="0"/>
        <w:jc w:val="left"/>
      </w:pPr>
      <w:r>
        <w:rPr>
          <w:rFonts w:ascii="Times New Roman"/>
          <w:b/>
          <w:i w:val="false"/>
          <w:color w:val="000000"/>
        </w:rPr>
        <w:t xml:space="preserve"> Единый план счетов</w:t>
      </w:r>
    </w:p>
    <w:bookmarkEnd w:id="511"/>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08.01.2025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счетов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уполномоченных органов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счетов бухгалтерского учета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"Краткосрочные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средства и их эквиваленты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 иностранной валюте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Краткосрочные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Прочие краткосрочные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раздел "Долгосрочные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Долгосрочные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Незавершенное строительство и капитальные вложения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Инвестиционная недвижимость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Биологические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Прочие долгосрочные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"Краткосрочные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Краткосрочные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расчетам с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 поставщикам и подрядчикам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раздел "Долгосрочные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Долгосрочные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Долгосрочные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раздел "Чистые активы/капитал"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Чистые активы/капитал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Финансирование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Финансовый результат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по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раздел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Доходы от необменных операций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лиц-субъектов крупного предпринимательства,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Доходы от обменных операций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Доходы от управления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Прочие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кроме акций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в Фонд поддержки инфраструктуры образования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Фонда поддержки инфраструктуры образования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Операционные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отчисления взносов в соответствии с законодательными актами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Расходы по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Расходы по управлению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Прочие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налоговой задолженности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Фонда поддержки инфраструктуры образования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 (специальный счет местного уполномоченного органа соответствующей сферы)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раздел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bl>
    <w:bookmarkStart w:name="z852" w:id="512"/>
    <w:p>
      <w:pPr>
        <w:spacing w:after="0"/>
        <w:ind w:left="0"/>
        <w:jc w:val="both"/>
      </w:pPr>
      <w:r>
        <w:rPr>
          <w:rFonts w:ascii="Times New Roman"/>
          <w:b w:val="false"/>
          <w:i w:val="false"/>
          <w:color w:val="000000"/>
          <w:sz w:val="28"/>
        </w:rPr>
        <w:t>
      Примечание:</w:t>
      </w:r>
    </w:p>
    <w:bookmarkEnd w:id="512"/>
    <w:bookmarkStart w:name="z853" w:id="513"/>
    <w:p>
      <w:pPr>
        <w:spacing w:after="0"/>
        <w:ind w:left="0"/>
        <w:jc w:val="both"/>
      </w:pPr>
      <w:r>
        <w:rPr>
          <w:rFonts w:ascii="Times New Roman"/>
          <w:b w:val="false"/>
          <w:i w:val="false"/>
          <w:color w:val="000000"/>
          <w:sz w:val="28"/>
        </w:rPr>
        <w:t>
      Расшифровка аббревиатур:</w:t>
      </w:r>
    </w:p>
    <w:bookmarkEnd w:id="513"/>
    <w:bookmarkStart w:name="z854" w:id="514"/>
    <w:p>
      <w:pPr>
        <w:spacing w:after="0"/>
        <w:ind w:left="0"/>
        <w:jc w:val="both"/>
      </w:pPr>
      <w:r>
        <w:rPr>
          <w:rFonts w:ascii="Times New Roman"/>
          <w:b w:val="false"/>
          <w:i w:val="false"/>
          <w:color w:val="000000"/>
          <w:sz w:val="28"/>
        </w:rPr>
        <w:t>
      КСН – контрольный счет наличности;</w:t>
      </w:r>
    </w:p>
    <w:bookmarkEnd w:id="514"/>
    <w:bookmarkStart w:name="z855" w:id="515"/>
    <w:p>
      <w:pPr>
        <w:spacing w:after="0"/>
        <w:ind w:left="0"/>
        <w:jc w:val="both"/>
      </w:pPr>
      <w:r>
        <w:rPr>
          <w:rFonts w:ascii="Times New Roman"/>
          <w:b w:val="false"/>
          <w:i w:val="false"/>
          <w:color w:val="000000"/>
          <w:sz w:val="28"/>
        </w:rPr>
        <w:t>
      НДС – налог на добавленную стоимость;</w:t>
      </w:r>
    </w:p>
    <w:bookmarkEnd w:id="515"/>
    <w:bookmarkStart w:name="z856" w:id="516"/>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516"/>
    <w:bookmarkStart w:name="z857" w:id="517"/>
    <w:p>
      <w:pPr>
        <w:spacing w:after="0"/>
        <w:ind w:left="0"/>
        <w:jc w:val="both"/>
      </w:pPr>
      <w:r>
        <w:rPr>
          <w:rFonts w:ascii="Times New Roman"/>
          <w:b w:val="false"/>
          <w:i w:val="false"/>
          <w:color w:val="000000"/>
          <w:sz w:val="28"/>
        </w:rPr>
        <w:t>
      ЕАЭС – Евразийский экономический союз.</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Единому плану счетов</w:t>
            </w:r>
          </w:p>
        </w:tc>
      </w:tr>
    </w:tbl>
    <w:bookmarkStart w:name="z492" w:id="518"/>
    <w:p>
      <w:pPr>
        <w:spacing w:after="0"/>
        <w:ind w:left="0"/>
        <w:jc w:val="left"/>
      </w:pPr>
      <w:r>
        <w:rPr>
          <w:rFonts w:ascii="Times New Roman"/>
          <w:b/>
          <w:i w:val="false"/>
          <w:color w:val="000000"/>
        </w:rPr>
        <w:t xml:space="preserve"> Таблица перехода кодов Единой бюджетной классификации, бюджетного и бухгалтерского учета в коды Единого плана счетов</w:t>
      </w:r>
    </w:p>
    <w:bookmarkEnd w:id="518"/>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08.01.2025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под № 5962)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15 июня 2010 года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уполномоченных органов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счетов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"Краткосрочные активы"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Краткосрочные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средства и их эквиваленты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 иностранной валюте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Краткосрочные финансовые инвестиции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w:t>
            </w:r>
          </w:p>
          <w:p>
            <w:pPr>
              <w:spacing w:after="20"/>
              <w:ind w:left="20"/>
              <w:jc w:val="both"/>
            </w:pPr>
            <w:r>
              <w:rPr>
                <w:rFonts w:ascii="Times New Roman"/>
                <w:b w:val="false"/>
                <w:i w:val="false"/>
                <w:color w:val="000000"/>
                <w:sz w:val="20"/>
              </w:rPr>
              <w:t>
513, 514,</w:t>
            </w:r>
          </w:p>
          <w:p>
            <w:pPr>
              <w:spacing w:after="20"/>
              <w:ind w:left="20"/>
              <w:jc w:val="both"/>
            </w:pPr>
            <w:r>
              <w:rPr>
                <w:rFonts w:ascii="Times New Roman"/>
                <w:b w:val="false"/>
                <w:i w:val="false"/>
                <w:color w:val="000000"/>
                <w:sz w:val="20"/>
              </w:rPr>
              <w:t>
519, 521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Краткосрочная дебиторская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311, 321, 322, 323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321, 322, 324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330, 338, 339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111, 112, 113, 121, 122, 123, 124, 131, 134, 135, 149, 167, 169, 159, 414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111, 112, 113, 114, 121, 131, 135, 136, 141, 142, 143, 144, 149, 151,158, 159, 161, 162, 167, 169, 321, 324, 414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111, 112, 113, 114,121, 122, 123, 124, 131, 134, 135, 136, 137, 141, 142, 143, 144, 149, 151, 152, 153, 154, 155, 156, 157, 158, 159, 161, 162, 164, 165, 167, 169,171, 221, 321, 322, 324, 412, 413, 414, 416, 418, 419, 421,422, 423, 429, 431, 432, 434, 435, 621, 722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Прочие краткосрочные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141, 142, 143, 144, 149, 152, 153, 154, 155, 156, 157, 158, 159, 167,169, 412, 413, 414, 416, 419, 421, 422, 423, 429, 431, 432, 434, 435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раздел "Долгосрочные активы"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159, 341, 621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430, 421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"Краткосрочные обязательства"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Краткосрочные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Краткосрочные финансовые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111, 112, 113, 121, 124, 131, 135, 169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расчетам с бюджетом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149, 159, 169, 414, 416, 421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111, 112, 113, 114, 116, 122, 123, 131, 135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111, 112, 113, 124, 131, 135, 159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 поставщикам и подрядчикам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141, 144, 149, 151, 152, 153, 159, 167, 414, 416, 434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111, 112, 121, 131, 135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111, 131, 159, 167, 321, 421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111, 112, 113, 165, 323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раздел "Долгосрочные обязательства"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раздел "Чистые активы/капитал"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5.Чистые активы/</w:t>
            </w:r>
          </w:p>
          <w:p>
            <w:pPr>
              <w:spacing w:after="20"/>
              <w:ind w:left="20"/>
              <w:jc w:val="both"/>
            </w:pPr>
            <w:r>
              <w:rPr>
                <w:rFonts w:ascii="Times New Roman"/>
                <w:b w:val="false"/>
                <w:i w:val="false"/>
                <w:color w:val="000000"/>
                <w:sz w:val="20"/>
              </w:rPr>
              <w:t>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Финансирование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Финансовый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по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раздел "Доходы"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лиц-субъектов крупного предпринимательства,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общественного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 и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Доходы от обменных операций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Доходы от управления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Прочие доходы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кроме акций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"Расходы"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Операционные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отчисления взносов в соответствии с законодательными актами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Расходы по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Расходы по управлению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510, 521, 522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Прочие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налоговой задолженности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 (специальный счет местного уполномоченного органа соответствующей сферы)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раздел "Затраты на производство и другие цели"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Затраты на производство и другие цели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Затраты на производство и другие цели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Единому плану счетов</w:t>
            </w:r>
          </w:p>
        </w:tc>
      </w:tr>
    </w:tbl>
    <w:bookmarkStart w:name="z520" w:id="519"/>
    <w:p>
      <w:pPr>
        <w:spacing w:after="0"/>
        <w:ind w:left="0"/>
        <w:jc w:val="left"/>
      </w:pPr>
      <w:r>
        <w:rPr>
          <w:rFonts w:ascii="Times New Roman"/>
          <w:b/>
          <w:i w:val="false"/>
          <w:color w:val="000000"/>
        </w:rPr>
        <w:t xml:space="preserve"> Таблица перехода кодов Единой бюджетной классификации, бухгалтерского учета в коды Единого плана счетов</w:t>
      </w:r>
    </w:p>
    <w:bookmarkEnd w:id="519"/>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08.01.2025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счетов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15 июня 2010 года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уполномоченных органов по исполнению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счетов бухгалтерского учета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"Краткосрочные активы"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средства и их эквиваленты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Краткосрочные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w:t>
            </w:r>
          </w:p>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519, 521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311, 321, 322, 323, 351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321, 322, 324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330, 338, 339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111, 112, 113, 121, 122, 123, 124, 131, 134, 135, 149, 167, 169, 159, 414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111, 112, 113, 114, 121, 131, 135, 136, 141, 142, 143, 144, 149, 151,158, 159, 161, 162, 167, 169, 321, 324, 414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111, 112, 113, 114,121, 122, 123, 124, 131, 134, 135, 136, 137, 141, 142, 143, 144, 149, 151, 152, 153, 154, 155, 156, 157, 158, 159, 161, 162, 164, 165, 167, 169,171, 221, 321, 322, 324, 412, 413, 414, 416, 418, 419, 421,422, 423, 429, 431, 432, 434, 435, 621, 722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Прочие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141, 142, 143, 144, 149, 152, 153, 154, 155, 156, 157, 158, 159, 167,169, 412, 413, 414, 416, 419, 421, 422, 423, 429, 431, 432, 434, 435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раздел "Долгосрочные активы"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159, 341, 621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устройства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Незавершенное строительство и капитальные вложения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Инвестиционная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Биологические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Прочие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"Краткосрочные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Краткосрочные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111, 112, 113, 121, 124, 131, 135, 169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расчетам с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149, 159, 169, 414, 416, 421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111, 112, 113, 114, 116, 122, 123, 131, 135,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111, 112, 113, 124, 131, 135, 159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Краткосрочная кредиторская задолженность поставщикам и подрядчикам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141, 144, 149, 151, 152, 153, 159, 167, 414, 416, 434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111, 112, 121, 131, 135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111, 131, 159, 167, 321, 421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111, 112, 113, 165, 323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Краткосрочные оценочные и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Прочие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раздел "Долгосрочные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Долгосрочные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раздел "Чистые активы/капитал"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5.Чистые активы/</w:t>
            </w:r>
          </w:p>
          <w:p>
            <w:pPr>
              <w:spacing w:after="20"/>
              <w:ind w:left="20"/>
              <w:jc w:val="both"/>
            </w:pPr>
            <w:r>
              <w:rPr>
                <w:rFonts w:ascii="Times New Roman"/>
                <w:b w:val="false"/>
                <w:i w:val="false"/>
                <w:color w:val="000000"/>
                <w:sz w:val="20"/>
              </w:rPr>
              <w:t>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Финансирование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Финансовый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по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раздел "Доходы"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205101</w:t>
            </w:r>
          </w:p>
          <w:p>
            <w:pPr>
              <w:spacing w:after="20"/>
              <w:ind w:left="20"/>
              <w:jc w:val="both"/>
            </w:pPr>
            <w:r>
              <w:rPr>
                <w:rFonts w:ascii="Times New Roman"/>
                <w:b w:val="false"/>
                <w:i w:val="false"/>
                <w:color w:val="000000"/>
                <w:sz w:val="20"/>
              </w:rPr>
              <w:t>
205201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205102</w:t>
            </w:r>
          </w:p>
          <w:p>
            <w:pPr>
              <w:spacing w:after="20"/>
              <w:ind w:left="20"/>
              <w:jc w:val="both"/>
            </w:pPr>
            <w:r>
              <w:rPr>
                <w:rFonts w:ascii="Times New Roman"/>
                <w:b w:val="false"/>
                <w:i w:val="false"/>
                <w:color w:val="000000"/>
                <w:sz w:val="20"/>
              </w:rPr>
              <w:t>
205202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лиц-субъектов крупного предпринимательства,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общественного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 и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Доходы от обменных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Доходы от управления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Прочие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кроме акций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Передаточные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в Фонд поддержки инфраструктуры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Фонда поддержки инфраструктуры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"Расходы"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Операционные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отчисления взносов в соответствии с законодательными актами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Расходы по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Расходы по управлению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налоговой задолженности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 (специальный счет местного уполномоченного органа соответствующей сферы)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раздел "Затраты на производство и другие цели"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Затраты на производство и другие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Затраты на производство и другие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bl>
    <w:bookmarkStart w:name="z522" w:id="5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p>
    <w:bookmarkEnd w:id="520"/>
    <w:bookmarkStart w:name="z530" w:id="521"/>
    <w:p>
      <w:pPr>
        <w:spacing w:after="0"/>
        <w:ind w:left="0"/>
        <w:jc w:val="both"/>
      </w:pPr>
      <w:r>
        <w:rPr>
          <w:rFonts w:ascii="Times New Roman"/>
          <w:b w:val="false"/>
          <w:i w:val="false"/>
          <w:color w:val="000000"/>
          <w:sz w:val="28"/>
        </w:rPr>
        <w:t>
      Расшифровка аббревиатур:</w:t>
      </w:r>
    </w:p>
    <w:bookmarkEnd w:id="521"/>
    <w:bookmarkStart w:name="z531" w:id="522"/>
    <w:p>
      <w:pPr>
        <w:spacing w:after="0"/>
        <w:ind w:left="0"/>
        <w:jc w:val="both"/>
      </w:pPr>
      <w:r>
        <w:rPr>
          <w:rFonts w:ascii="Times New Roman"/>
          <w:b w:val="false"/>
          <w:i w:val="false"/>
          <w:color w:val="000000"/>
          <w:sz w:val="28"/>
        </w:rPr>
        <w:t>
      КСН – контрольный счет наличности;</w:t>
      </w:r>
    </w:p>
    <w:bookmarkEnd w:id="522"/>
    <w:bookmarkStart w:name="z532" w:id="523"/>
    <w:p>
      <w:pPr>
        <w:spacing w:after="0"/>
        <w:ind w:left="0"/>
        <w:jc w:val="both"/>
      </w:pPr>
      <w:r>
        <w:rPr>
          <w:rFonts w:ascii="Times New Roman"/>
          <w:b w:val="false"/>
          <w:i w:val="false"/>
          <w:color w:val="000000"/>
          <w:sz w:val="28"/>
        </w:rPr>
        <w:t>
      НДС – налог на добавленную стоимость;</w:t>
      </w:r>
    </w:p>
    <w:bookmarkEnd w:id="523"/>
    <w:bookmarkStart w:name="z533" w:id="524"/>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524"/>
    <w:bookmarkStart w:name="z534" w:id="525"/>
    <w:p>
      <w:pPr>
        <w:spacing w:after="0"/>
        <w:ind w:left="0"/>
        <w:jc w:val="both"/>
      </w:pPr>
      <w:r>
        <w:rPr>
          <w:rFonts w:ascii="Times New Roman"/>
          <w:b w:val="false"/>
          <w:i w:val="false"/>
          <w:color w:val="000000"/>
          <w:sz w:val="28"/>
        </w:rPr>
        <w:t>
      ЕАЭС – Евразийский экономический союз.</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Единому плану счетов</w:t>
            </w:r>
          </w:p>
        </w:tc>
      </w:tr>
    </w:tbl>
    <w:bookmarkStart w:name="z859" w:id="526"/>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526"/>
    <w:p>
      <w:pPr>
        <w:spacing w:after="0"/>
        <w:ind w:left="0"/>
        <w:jc w:val="both"/>
      </w:pPr>
      <w:r>
        <w:rPr>
          <w:rFonts w:ascii="Times New Roman"/>
          <w:b w:val="false"/>
          <w:i w:val="false"/>
          <w:color w:val="ff0000"/>
          <w:sz w:val="28"/>
        </w:rPr>
        <w:t xml:space="preserve">
      Сноска. Единый план счетов дополнен приложением 4 в соответствии с приказом Министра финансов РК от 08.01.2025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 10 1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 10 2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6016 Доходы по целевым текущим трансфертам</w:t>
            </w:r>
          </w:p>
          <w:p>
            <w:pPr>
              <w:spacing w:after="20"/>
              <w:ind w:left="20"/>
              <w:jc w:val="both"/>
            </w:pPr>
            <w:r>
              <w:rPr>
                <w:rFonts w:ascii="Times New Roman"/>
                <w:b w:val="false"/>
                <w:i w:val="false"/>
                <w:color w:val="000000"/>
                <w:sz w:val="20"/>
              </w:rPr>
              <w:t>
6 60 1 6024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Плановые назначения на принятие обязательств по трансфертам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Плановые назначения на принятие обязательств по трансфертам (финансируемых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6032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5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Плановые назначения на принятие обязательств по трансфертам (финансируемых из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xml:space="preserve">
1 10 1 1011 КСН целевого финансирования </w:t>
            </w:r>
          </w:p>
          <w:p>
            <w:pPr>
              <w:spacing w:after="20"/>
              <w:ind w:left="20"/>
              <w:jc w:val="both"/>
            </w:pPr>
            <w:r>
              <w:rPr>
                <w:rFonts w:ascii="Times New Roman"/>
                <w:b w:val="false"/>
                <w:i w:val="false"/>
                <w:color w:val="000000"/>
                <w:sz w:val="20"/>
              </w:rPr>
              <w:t>
1 10 2 1016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
1 10 2 1020 КСН Специального государственного фонда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xml:space="preserve">
1 10 1 1011 КСН целевого финансирования </w:t>
            </w:r>
          </w:p>
          <w:p>
            <w:pPr>
              <w:spacing w:after="20"/>
              <w:ind w:left="20"/>
              <w:jc w:val="both"/>
            </w:pPr>
            <w:r>
              <w:rPr>
                <w:rFonts w:ascii="Times New Roman"/>
                <w:b w:val="false"/>
                <w:i w:val="false"/>
                <w:color w:val="000000"/>
                <w:sz w:val="20"/>
              </w:rPr>
              <w:t>
1 10 2 1016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xml:space="preserve">
1 10 1 1011 КСН целевого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1030 Денежные средства в кассе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7070 Расходы на командировки</w:t>
            </w:r>
          </w:p>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p>
            <w:pPr>
              <w:spacing w:after="20"/>
              <w:ind w:left="20"/>
              <w:jc w:val="both"/>
            </w:pPr>
            <w:r>
              <w:rPr>
                <w:rFonts w:ascii="Times New Roman"/>
                <w:b w:val="false"/>
                <w:i w:val="false"/>
                <w:color w:val="000000"/>
                <w:sz w:val="20"/>
              </w:rPr>
              <w:t xml:space="preserve">
1 10 1 1002 Счет в иностранной валюте </w:t>
            </w:r>
          </w:p>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xml:space="preserve">
1 10 1 1011 КСН целевого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7 74 1 7460 </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1320 Незавершенное производство</w:t>
            </w:r>
          </w:p>
          <w:p>
            <w:pPr>
              <w:spacing w:after="20"/>
              <w:ind w:left="20"/>
              <w:jc w:val="both"/>
            </w:pPr>
            <w:r>
              <w:rPr>
                <w:rFonts w:ascii="Times New Roman"/>
                <w:b w:val="false"/>
                <w:i w:val="false"/>
                <w:color w:val="000000"/>
                <w:sz w:val="20"/>
              </w:rPr>
              <w:t>
1 13 1 1330 Готовая продукция</w:t>
            </w:r>
          </w:p>
          <w:p>
            <w:pPr>
              <w:spacing w:after="20"/>
              <w:ind w:left="20"/>
              <w:jc w:val="both"/>
            </w:pPr>
            <w:r>
              <w:rPr>
                <w:rFonts w:ascii="Times New Roman"/>
                <w:b w:val="false"/>
                <w:i w:val="false"/>
                <w:color w:val="000000"/>
                <w:sz w:val="20"/>
              </w:rPr>
              <w:t>
1 13 1 1340 Товары</w:t>
            </w:r>
          </w:p>
          <w:p>
            <w:pPr>
              <w:spacing w:after="20"/>
              <w:ind w:left="20"/>
              <w:jc w:val="both"/>
            </w:pPr>
            <w:r>
              <w:rPr>
                <w:rFonts w:ascii="Times New Roman"/>
                <w:b w:val="false"/>
                <w:i w:val="false"/>
                <w:color w:val="000000"/>
                <w:sz w:val="20"/>
              </w:rPr>
              <w:t>
1 13 1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xml:space="preserve">
1 12 1 1280 </w:t>
            </w:r>
          </w:p>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1050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1050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1003 КСН для учета поступлений и расчетов</w:t>
            </w:r>
          </w:p>
          <w:p>
            <w:pPr>
              <w:spacing w:after="20"/>
              <w:ind w:left="20"/>
              <w:jc w:val="both"/>
            </w:pPr>
            <w:r>
              <w:rPr>
                <w:rFonts w:ascii="Times New Roman"/>
                <w:b w:val="false"/>
                <w:i w:val="false"/>
                <w:color w:val="000000"/>
                <w:sz w:val="20"/>
              </w:rPr>
              <w:t>
1 10 1 1050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Счет в иностранной валюте</w:t>
            </w:r>
          </w:p>
          <w:p>
            <w:pPr>
              <w:spacing w:after="20"/>
              <w:ind w:left="20"/>
              <w:jc w:val="both"/>
            </w:pPr>
            <w:r>
              <w:rPr>
                <w:rFonts w:ascii="Times New Roman"/>
                <w:b w:val="false"/>
                <w:i w:val="false"/>
                <w:color w:val="000000"/>
                <w:sz w:val="20"/>
              </w:rPr>
              <w:t>
1 10 1 1050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3247 Краткосрочная кредиторская задолженность работникам по безналичным перечислениям на счета по вкладам в банки</w:t>
            </w:r>
          </w:p>
          <w:p>
            <w:pPr>
              <w:spacing w:after="20"/>
              <w:ind w:left="20"/>
              <w:jc w:val="both"/>
            </w:pPr>
            <w:r>
              <w:rPr>
                <w:rFonts w:ascii="Times New Roman"/>
                <w:b w:val="false"/>
                <w:i w:val="false"/>
                <w:color w:val="000000"/>
                <w:sz w:val="20"/>
              </w:rPr>
              <w:t>
3 32 1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6352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6353 Прочие доходы местного самоуправления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1 13 1 1319 </w:t>
            </w:r>
          </w:p>
          <w:p>
            <w:pPr>
              <w:spacing w:after="20"/>
              <w:ind w:left="20"/>
              <w:jc w:val="both"/>
            </w:pPr>
            <w:r>
              <w:rPr>
                <w:rFonts w:ascii="Times New Roman"/>
                <w:b w:val="false"/>
                <w:i w:val="false"/>
                <w:color w:val="000000"/>
                <w:sz w:val="20"/>
              </w:rPr>
              <w:t>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1 13 1 1319 </w:t>
            </w:r>
          </w:p>
          <w:p>
            <w:pPr>
              <w:spacing w:after="20"/>
              <w:ind w:left="20"/>
              <w:jc w:val="both"/>
            </w:pPr>
            <w:r>
              <w:rPr>
                <w:rFonts w:ascii="Times New Roman"/>
                <w:b w:val="false"/>
                <w:i w:val="false"/>
                <w:color w:val="000000"/>
                <w:sz w:val="20"/>
              </w:rPr>
              <w:t>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1040 Текущий счет государственного учреждения</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p>
            <w:pPr>
              <w:spacing w:after="20"/>
              <w:ind w:left="20"/>
              <w:jc w:val="both"/>
            </w:pPr>
            <w:r>
              <w:rPr>
                <w:rFonts w:ascii="Times New Roman"/>
                <w:b w:val="false"/>
                <w:i w:val="false"/>
                <w:color w:val="000000"/>
                <w:sz w:val="20"/>
              </w:rPr>
              <w:t>
1 10 2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6 63 1 6731 </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 1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 1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1 13 1 1310 – 1 13 1 1340, 1 13 1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1314 Продукты питания</w:t>
            </w:r>
          </w:p>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1313 Медикаменты и перевязочные средства</w:t>
            </w:r>
          </w:p>
          <w:p>
            <w:pPr>
              <w:spacing w:after="20"/>
              <w:ind w:left="20"/>
              <w:jc w:val="both"/>
            </w:pPr>
            <w:r>
              <w:rPr>
                <w:rFonts w:ascii="Times New Roman"/>
                <w:b w:val="false"/>
                <w:i w:val="false"/>
                <w:color w:val="000000"/>
                <w:sz w:val="20"/>
              </w:rPr>
              <w:t>
1 13 1 1316 Хозяйственные материалы и канцелярские принадлежности</w:t>
            </w:r>
          </w:p>
          <w:p>
            <w:pPr>
              <w:spacing w:after="20"/>
              <w:ind w:left="20"/>
              <w:jc w:val="both"/>
            </w:pPr>
            <w:r>
              <w:rPr>
                <w:rFonts w:ascii="Times New Roman"/>
                <w:b w:val="false"/>
                <w:i w:val="false"/>
                <w:color w:val="000000"/>
                <w:sz w:val="20"/>
              </w:rPr>
              <w:t>
1 13 1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1313 Медикаменты и перевязочные средства</w:t>
            </w:r>
          </w:p>
          <w:p>
            <w:pPr>
              <w:spacing w:after="20"/>
              <w:ind w:left="20"/>
              <w:jc w:val="both"/>
            </w:pPr>
            <w:r>
              <w:rPr>
                <w:rFonts w:ascii="Times New Roman"/>
                <w:b w:val="false"/>
                <w:i w:val="false"/>
                <w:color w:val="000000"/>
                <w:sz w:val="20"/>
              </w:rPr>
              <w:t>
1 13 1 1316 Хозяйственные материалы и канцелярские принадлежности</w:t>
            </w:r>
          </w:p>
          <w:p>
            <w:pPr>
              <w:spacing w:after="20"/>
              <w:ind w:left="20"/>
              <w:jc w:val="both"/>
            </w:pPr>
            <w:r>
              <w:rPr>
                <w:rFonts w:ascii="Times New Roman"/>
                <w:b w:val="false"/>
                <w:i w:val="false"/>
                <w:color w:val="000000"/>
                <w:sz w:val="20"/>
              </w:rPr>
              <w:t>
1 13 1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p>
            <w:pPr>
              <w:spacing w:after="20"/>
              <w:ind w:left="20"/>
              <w:jc w:val="both"/>
            </w:pPr>
            <w:r>
              <w:rPr>
                <w:rFonts w:ascii="Times New Roman"/>
                <w:b w:val="false"/>
                <w:i w:val="false"/>
                <w:color w:val="000000"/>
                <w:sz w:val="20"/>
              </w:rPr>
              <w:t>
2 24 1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p>
            <w:pPr>
              <w:spacing w:after="20"/>
              <w:ind w:left="20"/>
              <w:jc w:val="both"/>
            </w:pPr>
            <w:r>
              <w:rPr>
                <w:rFonts w:ascii="Times New Roman"/>
                <w:b w:val="false"/>
                <w:i w:val="false"/>
                <w:color w:val="000000"/>
                <w:sz w:val="20"/>
              </w:rPr>
              <w:t>
2 26 1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1320 Незавершенное производство</w:t>
            </w:r>
          </w:p>
          <w:p>
            <w:pPr>
              <w:spacing w:after="20"/>
              <w:ind w:left="20"/>
              <w:jc w:val="both"/>
            </w:pPr>
            <w:r>
              <w:rPr>
                <w:rFonts w:ascii="Times New Roman"/>
                <w:b w:val="false"/>
                <w:i w:val="false"/>
                <w:color w:val="000000"/>
                <w:sz w:val="20"/>
              </w:rPr>
              <w:t>
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1 13 1 1320 Незавершенное производство</w:t>
            </w:r>
          </w:p>
          <w:p>
            <w:pPr>
              <w:spacing w:after="20"/>
              <w:ind w:left="20"/>
              <w:jc w:val="both"/>
            </w:pPr>
            <w:r>
              <w:rPr>
                <w:rFonts w:ascii="Times New Roman"/>
                <w:b w:val="false"/>
                <w:i w:val="false"/>
                <w:color w:val="000000"/>
                <w:sz w:val="20"/>
              </w:rPr>
              <w:t>
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1001 – 1 10 1 1074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1001 – 1 10 1 1074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(убытке)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p>
            <w:pPr>
              <w:spacing w:after="20"/>
              <w:ind w:left="20"/>
              <w:jc w:val="both"/>
            </w:pPr>
            <w:r>
              <w:rPr>
                <w:rFonts w:ascii="Times New Roman"/>
                <w:b w:val="false"/>
                <w:i w:val="false"/>
                <w:color w:val="000000"/>
                <w:sz w:val="20"/>
              </w:rPr>
              <w:t>
2 24 1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 24 1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 1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p>
            <w:pPr>
              <w:spacing w:after="20"/>
              <w:ind w:left="20"/>
              <w:jc w:val="both"/>
            </w:pPr>
            <w:r>
              <w:rPr>
                <w:rFonts w:ascii="Times New Roman"/>
                <w:b w:val="false"/>
                <w:i w:val="false"/>
                <w:color w:val="000000"/>
                <w:sz w:val="20"/>
              </w:rPr>
              <w:t>
2 24 1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 24 1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6 63 1 6731 </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2360 Машины и оборудование</w:t>
            </w:r>
          </w:p>
          <w:p>
            <w:pPr>
              <w:spacing w:after="20"/>
              <w:ind w:left="20"/>
              <w:jc w:val="both"/>
            </w:pPr>
            <w:r>
              <w:rPr>
                <w:rFonts w:ascii="Times New Roman"/>
                <w:b w:val="false"/>
                <w:i w:val="false"/>
                <w:color w:val="000000"/>
                <w:sz w:val="20"/>
              </w:rPr>
              <w:t>
2 23 1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xml:space="preserve">
2 25 1 2510 Инвестиционная недвижимость </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3 31 1 3123 Краткосрочная кредиторская задолженность по плате за негативное воздействие на окружающую среду</w:t>
            </w:r>
          </w:p>
          <w:p>
            <w:pPr>
              <w:spacing w:after="20"/>
              <w:ind w:left="20"/>
              <w:jc w:val="both"/>
            </w:pPr>
            <w:r>
              <w:rPr>
                <w:rFonts w:ascii="Times New Roman"/>
                <w:b w:val="false"/>
                <w:i w:val="false"/>
                <w:color w:val="000000"/>
                <w:sz w:val="20"/>
              </w:rPr>
              <w:t>
3 31 1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7461 Прочие расходы по операциям, связанным с имуществом, обращенным (поступившим)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7461 Прочие расходы по операциям, связанным с имуществом, обращенным (поступившим)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7080 Расходы по коммунальным платежам и прочим услугам</w:t>
            </w:r>
          </w:p>
          <w:p>
            <w:pPr>
              <w:spacing w:after="20"/>
              <w:ind w:left="20"/>
              <w:jc w:val="both"/>
            </w:pPr>
            <w:r>
              <w:rPr>
                <w:rFonts w:ascii="Times New Roman"/>
                <w:b w:val="false"/>
                <w:i w:val="false"/>
                <w:color w:val="000000"/>
                <w:sz w:val="20"/>
              </w:rPr>
              <w:t>
7 70 1 7090 Расходы на текущий ремонт</w:t>
            </w:r>
          </w:p>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p>
            <w:pPr>
              <w:spacing w:after="20"/>
              <w:ind w:left="20"/>
              <w:jc w:val="both"/>
            </w:pPr>
            <w:r>
              <w:rPr>
                <w:rFonts w:ascii="Times New Roman"/>
                <w:b w:val="false"/>
                <w:i w:val="false"/>
                <w:color w:val="000000"/>
                <w:sz w:val="20"/>
              </w:rPr>
              <w:t>
1 10 2 1009 КСН временного размещения денег местного бюджета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3249 Краткосрочная кредиторская задолженность по прочим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2 1091 Плановые назначения на принятие обязательств по индивидуальному плану финансирования (финансируемых из местного бюджета)</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p>
            <w:pPr>
              <w:spacing w:after="20"/>
              <w:ind w:left="20"/>
              <w:jc w:val="both"/>
            </w:pPr>
            <w:r>
              <w:rPr>
                <w:rFonts w:ascii="Times New Roman"/>
                <w:b w:val="false"/>
                <w:i w:val="false"/>
                <w:color w:val="000000"/>
                <w:sz w:val="20"/>
              </w:rPr>
              <w:t>
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p>
            <w:pPr>
              <w:spacing w:after="20"/>
              <w:ind w:left="20"/>
              <w:jc w:val="both"/>
            </w:pPr>
            <w:r>
              <w:rPr>
                <w:rFonts w:ascii="Times New Roman"/>
                <w:b w:val="false"/>
                <w:i w:val="false"/>
                <w:color w:val="000000"/>
                <w:sz w:val="20"/>
              </w:rPr>
              <w:t>
3 32 1 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3 32 1 3260 Краткосрочная кредиторская задолженность по аренде</w:t>
            </w:r>
          </w:p>
          <w:p>
            <w:pPr>
              <w:spacing w:after="20"/>
              <w:ind w:left="20"/>
              <w:jc w:val="both"/>
            </w:pPr>
            <w:r>
              <w:rPr>
                <w:rFonts w:ascii="Times New Roman"/>
                <w:b w:val="false"/>
                <w:i w:val="false"/>
                <w:color w:val="000000"/>
                <w:sz w:val="20"/>
              </w:rPr>
              <w:t>
3 32 1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p>
            <w:pPr>
              <w:spacing w:after="20"/>
              <w:ind w:left="20"/>
              <w:jc w:val="both"/>
            </w:pPr>
            <w:r>
              <w:rPr>
                <w:rFonts w:ascii="Times New Roman"/>
                <w:b w:val="false"/>
                <w:i w:val="false"/>
                <w:color w:val="000000"/>
                <w:sz w:val="20"/>
              </w:rPr>
              <w:t>
1 10 1 1061 Специальный счет связанного гранта</w:t>
            </w:r>
          </w:p>
          <w:p>
            <w:pPr>
              <w:spacing w:after="20"/>
              <w:ind w:left="20"/>
              <w:jc w:val="both"/>
            </w:pPr>
            <w:r>
              <w:rPr>
                <w:rFonts w:ascii="Times New Roman"/>
                <w:b w:val="false"/>
                <w:i w:val="false"/>
                <w:color w:val="000000"/>
                <w:sz w:val="20"/>
              </w:rPr>
              <w:t>
1 10 1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p>
            <w:pPr>
              <w:spacing w:after="20"/>
              <w:ind w:left="20"/>
              <w:jc w:val="both"/>
            </w:pPr>
            <w:r>
              <w:rPr>
                <w:rFonts w:ascii="Times New Roman"/>
                <w:b w:val="false"/>
                <w:i w:val="false"/>
                <w:color w:val="000000"/>
                <w:sz w:val="20"/>
              </w:rPr>
              <w:t>
1 10 2 1009 КСН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p>
            <w:pPr>
              <w:spacing w:after="20"/>
              <w:ind w:left="20"/>
              <w:jc w:val="both"/>
            </w:pPr>
            <w:r>
              <w:rPr>
                <w:rFonts w:ascii="Times New Roman"/>
                <w:b w:val="false"/>
                <w:i w:val="false"/>
                <w:color w:val="000000"/>
                <w:sz w:val="20"/>
              </w:rPr>
              <w:t>
1 10 2 1009 КСН временного размещения денег местного бюджета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p>
            <w:pPr>
              <w:spacing w:after="20"/>
              <w:ind w:left="20"/>
              <w:jc w:val="both"/>
            </w:pPr>
            <w:r>
              <w:rPr>
                <w:rFonts w:ascii="Times New Roman"/>
                <w:b w:val="false"/>
                <w:i w:val="false"/>
                <w:color w:val="000000"/>
                <w:sz w:val="20"/>
              </w:rPr>
              <w:t>
1 10 2 1009 КСН временного размещения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 1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 1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p>
            <w:pPr>
              <w:spacing w:after="20"/>
              <w:ind w:left="20"/>
              <w:jc w:val="both"/>
            </w:pPr>
            <w:r>
              <w:rPr>
                <w:rFonts w:ascii="Times New Roman"/>
                <w:b w:val="false"/>
                <w:i w:val="false"/>
                <w:color w:val="000000"/>
                <w:sz w:val="20"/>
              </w:rPr>
              <w:t>
5 51 1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 6 60 1 6356 Доходы от необменных операций</w:t>
            </w:r>
          </w:p>
          <w:p>
            <w:pPr>
              <w:spacing w:after="20"/>
              <w:ind w:left="20"/>
              <w:jc w:val="both"/>
            </w:pPr>
            <w:r>
              <w:rPr>
                <w:rFonts w:ascii="Times New Roman"/>
                <w:b w:val="false"/>
                <w:i w:val="false"/>
                <w:color w:val="000000"/>
                <w:sz w:val="20"/>
              </w:rPr>
              <w:t>
6 61 1 6500 Доходы от обменных операций</w:t>
            </w:r>
          </w:p>
          <w:p>
            <w:pPr>
              <w:spacing w:after="20"/>
              <w:ind w:left="20"/>
              <w:jc w:val="both"/>
            </w:pPr>
            <w:r>
              <w:rPr>
                <w:rFonts w:ascii="Times New Roman"/>
                <w:b w:val="false"/>
                <w:i w:val="false"/>
                <w:color w:val="000000"/>
                <w:sz w:val="20"/>
              </w:rPr>
              <w:t>
6 62 1 6600 – 6 62 2 6653 Доходы от управления активами</w:t>
            </w:r>
          </w:p>
          <w:p>
            <w:pPr>
              <w:spacing w:after="20"/>
              <w:ind w:left="20"/>
              <w:jc w:val="both"/>
            </w:pPr>
            <w:r>
              <w:rPr>
                <w:rFonts w:ascii="Times New Roman"/>
                <w:b w:val="false"/>
                <w:i w:val="false"/>
                <w:color w:val="000000"/>
                <w:sz w:val="20"/>
              </w:rPr>
              <w:t>
6 63 1 6700 – 6 63 1 6750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Операционные расходы</w:t>
            </w:r>
          </w:p>
          <w:p>
            <w:pPr>
              <w:spacing w:after="20"/>
              <w:ind w:left="20"/>
              <w:jc w:val="both"/>
            </w:pPr>
            <w:r>
              <w:rPr>
                <w:rFonts w:ascii="Times New Roman"/>
                <w:b w:val="false"/>
                <w:i w:val="false"/>
                <w:color w:val="000000"/>
                <w:sz w:val="20"/>
              </w:rPr>
              <w:t>
7 72 1 7210 – 7 72 1 7272 Расходы по бюджетным выплатам</w:t>
            </w:r>
          </w:p>
          <w:p>
            <w:pPr>
              <w:spacing w:after="20"/>
              <w:ind w:left="20"/>
              <w:jc w:val="both"/>
            </w:pPr>
            <w:r>
              <w:rPr>
                <w:rFonts w:ascii="Times New Roman"/>
                <w:b w:val="false"/>
                <w:i w:val="false"/>
                <w:color w:val="000000"/>
                <w:sz w:val="20"/>
              </w:rPr>
              <w:t>
7 73 1 7310 – 7 73 1 7334 Расходы по управлению активами</w:t>
            </w:r>
          </w:p>
          <w:p>
            <w:pPr>
              <w:spacing w:after="20"/>
              <w:ind w:left="20"/>
              <w:jc w:val="both"/>
            </w:pPr>
            <w:r>
              <w:rPr>
                <w:rFonts w:ascii="Times New Roman"/>
                <w:b w:val="false"/>
                <w:i w:val="false"/>
                <w:color w:val="000000"/>
                <w:sz w:val="20"/>
              </w:rPr>
              <w:t>
7 74 1 7410 – 7 74 2 7495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 10 1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 10 2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6002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6355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6352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1 1088 Плановые назначения на принятие обязательств по проектам государственно-частного партнерства </w:t>
            </w:r>
          </w:p>
          <w:p>
            <w:pPr>
              <w:spacing w:after="20"/>
              <w:ind w:left="20"/>
              <w:jc w:val="both"/>
            </w:pPr>
            <w:r>
              <w:rPr>
                <w:rFonts w:ascii="Times New Roman"/>
                <w:b w:val="false"/>
                <w:i w:val="false"/>
                <w:color w:val="000000"/>
                <w:sz w:val="20"/>
              </w:rPr>
              <w:t>
1 10 2 1096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 10 1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Счет в иностранной валюте</w:t>
            </w:r>
          </w:p>
          <w:p>
            <w:pPr>
              <w:spacing w:after="20"/>
              <w:ind w:left="20"/>
              <w:jc w:val="both"/>
            </w:pPr>
            <w:r>
              <w:rPr>
                <w:rFonts w:ascii="Times New Roman"/>
                <w:b w:val="false"/>
                <w:i w:val="false"/>
                <w:color w:val="000000"/>
                <w:sz w:val="20"/>
              </w:rPr>
              <w:t>
1 10 1 1071 Аккредитивы</w:t>
            </w:r>
          </w:p>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6729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 6 60 1 6356 Доходы от необменных операций</w:t>
            </w:r>
          </w:p>
          <w:p>
            <w:pPr>
              <w:spacing w:after="20"/>
              <w:ind w:left="20"/>
              <w:jc w:val="both"/>
            </w:pPr>
            <w:r>
              <w:rPr>
                <w:rFonts w:ascii="Times New Roman"/>
                <w:b w:val="false"/>
                <w:i w:val="false"/>
                <w:color w:val="000000"/>
                <w:sz w:val="20"/>
              </w:rPr>
              <w:t>
6 61 1 6500 Доходы от обменных операций</w:t>
            </w:r>
          </w:p>
          <w:p>
            <w:pPr>
              <w:spacing w:after="20"/>
              <w:ind w:left="20"/>
              <w:jc w:val="both"/>
            </w:pPr>
            <w:r>
              <w:rPr>
                <w:rFonts w:ascii="Times New Roman"/>
                <w:b w:val="false"/>
                <w:i w:val="false"/>
                <w:color w:val="000000"/>
                <w:sz w:val="20"/>
              </w:rPr>
              <w:t>
6 62 1 6600 – 6 62 2 6653 Доходы от управления активами</w:t>
            </w:r>
          </w:p>
          <w:p>
            <w:pPr>
              <w:spacing w:after="20"/>
              <w:ind w:left="20"/>
              <w:jc w:val="both"/>
            </w:pPr>
            <w:r>
              <w:rPr>
                <w:rFonts w:ascii="Times New Roman"/>
                <w:b w:val="false"/>
                <w:i w:val="false"/>
                <w:color w:val="000000"/>
                <w:sz w:val="20"/>
              </w:rPr>
              <w:t>
6 63 1 6700 – 6 63 1 6750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1211 Краткосрочная дебиторская задолженность по трансфертам физическим лицам</w:t>
            </w:r>
          </w:p>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Краткосрочная кредиторская задолженность по субсидиям физическим лицам</w:t>
            </w:r>
          </w:p>
          <w:p>
            <w:pPr>
              <w:spacing w:after="20"/>
              <w:ind w:left="20"/>
              <w:jc w:val="both"/>
            </w:pPr>
            <w:r>
              <w:rPr>
                <w:rFonts w:ascii="Times New Roman"/>
                <w:b w:val="false"/>
                <w:i w:val="false"/>
                <w:color w:val="000000"/>
                <w:sz w:val="20"/>
              </w:rPr>
              <w:t>
3 31 1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Счет в иностранной валюте</w:t>
            </w:r>
          </w:p>
          <w:p>
            <w:pPr>
              <w:spacing w:after="20"/>
              <w:ind w:left="20"/>
              <w:jc w:val="both"/>
            </w:pPr>
            <w:r>
              <w:rPr>
                <w:rFonts w:ascii="Times New Roman"/>
                <w:b w:val="false"/>
                <w:i w:val="false"/>
                <w:color w:val="000000"/>
                <w:sz w:val="20"/>
              </w:rPr>
              <w:t>
1 10 1 1071 Аккредитивы</w:t>
            </w:r>
          </w:p>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p>
            <w:pPr>
              <w:spacing w:after="20"/>
              <w:ind w:left="20"/>
              <w:jc w:val="both"/>
            </w:pPr>
            <w:r>
              <w:rPr>
                <w:rFonts w:ascii="Times New Roman"/>
                <w:b w:val="false"/>
                <w:i w:val="false"/>
                <w:color w:val="000000"/>
                <w:sz w:val="20"/>
              </w:rPr>
              <w:t>
2 25 1 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p>
            <w:pPr>
              <w:spacing w:after="20"/>
              <w:ind w:left="20"/>
              <w:jc w:val="both"/>
            </w:pPr>
            <w:r>
              <w:rPr>
                <w:rFonts w:ascii="Times New Roman"/>
                <w:b w:val="false"/>
                <w:i w:val="false"/>
                <w:color w:val="000000"/>
                <w:sz w:val="20"/>
              </w:rPr>
              <w:t>
1 13 1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
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Операционные расходы</w:t>
            </w:r>
          </w:p>
          <w:p>
            <w:pPr>
              <w:spacing w:after="20"/>
              <w:ind w:left="20"/>
              <w:jc w:val="both"/>
            </w:pPr>
            <w:r>
              <w:rPr>
                <w:rFonts w:ascii="Times New Roman"/>
                <w:b w:val="false"/>
                <w:i w:val="false"/>
                <w:color w:val="000000"/>
                <w:sz w:val="20"/>
              </w:rPr>
              <w:t>
7 72 1 7210 – 7 72 1 7272 Расходы по бюджетным выплатам</w:t>
            </w:r>
          </w:p>
          <w:p>
            <w:pPr>
              <w:spacing w:after="20"/>
              <w:ind w:left="20"/>
              <w:jc w:val="both"/>
            </w:pPr>
            <w:r>
              <w:rPr>
                <w:rFonts w:ascii="Times New Roman"/>
                <w:b w:val="false"/>
                <w:i w:val="false"/>
                <w:color w:val="000000"/>
                <w:sz w:val="20"/>
              </w:rPr>
              <w:t>
7 73 1 7310 – 7 73 1 7334 Расходы по управлению активами</w:t>
            </w:r>
          </w:p>
          <w:p>
            <w:pPr>
              <w:spacing w:after="20"/>
              <w:ind w:left="20"/>
              <w:jc w:val="both"/>
            </w:pPr>
            <w:r>
              <w:rPr>
                <w:rFonts w:ascii="Times New Roman"/>
                <w:b w:val="false"/>
                <w:i w:val="false"/>
                <w:color w:val="000000"/>
                <w:sz w:val="20"/>
              </w:rPr>
              <w:t>
7 74 1 7410 – 7 74 2 7495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p>
            <w:pPr>
              <w:spacing w:after="20"/>
              <w:ind w:left="20"/>
              <w:jc w:val="both"/>
            </w:pPr>
            <w:r>
              <w:rPr>
                <w:rFonts w:ascii="Times New Roman"/>
                <w:b w:val="false"/>
                <w:i w:val="false"/>
                <w:color w:val="000000"/>
                <w:sz w:val="20"/>
              </w:rPr>
              <w:t>
2 27 1 2721 Накопленная амортизация нематериальных активов</w:t>
            </w:r>
          </w:p>
          <w:p>
            <w:pPr>
              <w:spacing w:after="20"/>
              <w:ind w:left="20"/>
              <w:jc w:val="both"/>
            </w:pPr>
            <w:r>
              <w:rPr>
                <w:rFonts w:ascii="Times New Roman"/>
                <w:b w:val="false"/>
                <w:i w:val="false"/>
                <w:color w:val="000000"/>
                <w:sz w:val="20"/>
              </w:rPr>
              <w:t>
3 32 1 3260 Краткосрочная кредиторская задолженность по аренде</w:t>
            </w:r>
          </w:p>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p>
            <w:pPr>
              <w:spacing w:after="20"/>
              <w:ind w:left="20"/>
              <w:jc w:val="both"/>
            </w:pPr>
            <w:r>
              <w:rPr>
                <w:rFonts w:ascii="Times New Roman"/>
                <w:b w:val="false"/>
                <w:i w:val="false"/>
                <w:color w:val="000000"/>
                <w:sz w:val="20"/>
              </w:rPr>
              <w:t>
8 80 1 8012 Оплата труда</w:t>
            </w:r>
          </w:p>
          <w:p>
            <w:pPr>
              <w:spacing w:after="20"/>
              <w:ind w:left="20"/>
              <w:jc w:val="both"/>
            </w:pPr>
            <w:r>
              <w:rPr>
                <w:rFonts w:ascii="Times New Roman"/>
                <w:b w:val="false"/>
                <w:i w:val="false"/>
                <w:color w:val="000000"/>
                <w:sz w:val="20"/>
              </w:rPr>
              <w:t>
8 80 1 8013 Отчисления от оплаты труда</w:t>
            </w:r>
          </w:p>
          <w:p>
            <w:pPr>
              <w:spacing w:after="20"/>
              <w:ind w:left="20"/>
              <w:jc w:val="both"/>
            </w:pPr>
            <w:r>
              <w:rPr>
                <w:rFonts w:ascii="Times New Roman"/>
                <w:b w:val="false"/>
                <w:i w:val="false"/>
                <w:color w:val="000000"/>
                <w:sz w:val="20"/>
              </w:rPr>
              <w:t>
8 80 1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p>
            <w:pPr>
              <w:spacing w:after="20"/>
              <w:ind w:left="20"/>
              <w:jc w:val="both"/>
            </w:pPr>
            <w:r>
              <w:rPr>
                <w:rFonts w:ascii="Times New Roman"/>
                <w:b w:val="false"/>
                <w:i w:val="false"/>
                <w:color w:val="000000"/>
                <w:sz w:val="20"/>
              </w:rPr>
              <w:t>
2 24 1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 24 1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p>
            <w:pPr>
              <w:spacing w:after="20"/>
              <w:ind w:left="20"/>
              <w:jc w:val="both"/>
            </w:pPr>
            <w:r>
              <w:rPr>
                <w:rFonts w:ascii="Times New Roman"/>
                <w:b w:val="false"/>
                <w:i w:val="false"/>
                <w:color w:val="000000"/>
                <w:sz w:val="20"/>
              </w:rPr>
              <w:t>
4 40 1 4010 Долгосрочные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p>
            <w:pPr>
              <w:spacing w:after="20"/>
              <w:ind w:left="20"/>
              <w:jc w:val="both"/>
            </w:pPr>
            <w:r>
              <w:rPr>
                <w:rFonts w:ascii="Times New Roman"/>
                <w:b w:val="false"/>
                <w:i w:val="false"/>
                <w:color w:val="000000"/>
                <w:sz w:val="20"/>
              </w:rPr>
              <w:t>
4 40 1 4010 Долгосрочные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p>
            <w:pPr>
              <w:spacing w:after="20"/>
              <w:ind w:left="20"/>
              <w:jc w:val="both"/>
            </w:pPr>
            <w:r>
              <w:rPr>
                <w:rFonts w:ascii="Times New Roman"/>
                <w:b w:val="false"/>
                <w:i w:val="false"/>
                <w:color w:val="000000"/>
                <w:sz w:val="20"/>
              </w:rPr>
              <w:t>
4 40 1 4010 Долгосрочные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1002 Счет в иностранной валюте</w:t>
            </w:r>
          </w:p>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6132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6132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6751 Доходы от размещения ценных бумаг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1080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1090 Плановые назначения на принятие обязательств по индивидуальному плану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 1 1110 Краткосрочные займы предоставленные </w:t>
            </w:r>
          </w:p>
          <w:p>
            <w:pPr>
              <w:spacing w:after="20"/>
              <w:ind w:left="20"/>
              <w:jc w:val="both"/>
            </w:pPr>
            <w:r>
              <w:rPr>
                <w:rFonts w:ascii="Times New Roman"/>
                <w:b w:val="false"/>
                <w:i w:val="false"/>
                <w:color w:val="000000"/>
                <w:sz w:val="20"/>
              </w:rPr>
              <w:t>
2 21 1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74 1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 1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6753 Доходы от первоначального признания выданных займов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 1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p>
            <w:pPr>
              <w:spacing w:after="20"/>
              <w:ind w:left="20"/>
              <w:jc w:val="both"/>
            </w:pPr>
            <w:r>
              <w:rPr>
                <w:rFonts w:ascii="Times New Roman"/>
                <w:b w:val="false"/>
                <w:i w:val="false"/>
                <w:color w:val="000000"/>
                <w:sz w:val="20"/>
              </w:rPr>
              <w:t>
2 21 1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w:t>
            </w:r>
          </w:p>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7 74 1 7460</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 (по договорам концессии)</w:t>
            </w:r>
          </w:p>
          <w:p>
            <w:pPr>
              <w:spacing w:after="20"/>
              <w:ind w:left="20"/>
              <w:jc w:val="both"/>
            </w:pPr>
            <w:r>
              <w:rPr>
                <w:rFonts w:ascii="Times New Roman"/>
                <w:b w:val="false"/>
                <w:i w:val="false"/>
                <w:color w:val="000000"/>
                <w:sz w:val="20"/>
              </w:rPr>
              <w:t>
2 27 1 2710 – 2 27 1 2716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обесценения основных средств</w:t>
            </w:r>
          </w:p>
          <w:p>
            <w:pPr>
              <w:spacing w:after="20"/>
              <w:ind w:left="20"/>
              <w:jc w:val="both"/>
            </w:pPr>
            <w:r>
              <w:rPr>
                <w:rFonts w:ascii="Times New Roman"/>
                <w:b w:val="false"/>
                <w:i w:val="false"/>
                <w:color w:val="000000"/>
                <w:sz w:val="20"/>
              </w:rPr>
              <w:t>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 1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p>
            <w:pPr>
              <w:spacing w:after="20"/>
              <w:ind w:left="20"/>
              <w:jc w:val="both"/>
            </w:pPr>
            <w:r>
              <w:rPr>
                <w:rFonts w:ascii="Times New Roman"/>
                <w:b w:val="false"/>
                <w:i w:val="false"/>
                <w:color w:val="000000"/>
                <w:sz w:val="20"/>
              </w:rPr>
              <w:t>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 1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p>
            <w:pPr>
              <w:spacing w:after="20"/>
              <w:ind w:left="20"/>
              <w:jc w:val="both"/>
            </w:pPr>
            <w:r>
              <w:rPr>
                <w:rFonts w:ascii="Times New Roman"/>
                <w:b w:val="false"/>
                <w:i w:val="false"/>
                <w:color w:val="000000"/>
                <w:sz w:val="20"/>
              </w:rPr>
              <w:t>
2 27 1 2710 – 2 27 1 2716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1088 Плановые назначения на принятие обязательств по проектам государственно-частного партнерства </w:t>
            </w:r>
          </w:p>
          <w:p>
            <w:pPr>
              <w:spacing w:after="20"/>
              <w:ind w:left="20"/>
              <w:jc w:val="both"/>
            </w:pPr>
            <w:r>
              <w:rPr>
                <w:rFonts w:ascii="Times New Roman"/>
                <w:b w:val="false"/>
                <w:i w:val="false"/>
                <w:color w:val="000000"/>
                <w:sz w:val="20"/>
              </w:rPr>
              <w:t xml:space="preserve">
1 10 2 1096 Плановые назначения на принятие обязательств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6108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 40 1 4040 Долгосрочные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1088 Плановые назначения на принятие обязательств по проектам государственно-частного партнерства </w:t>
            </w:r>
          </w:p>
          <w:p>
            <w:pPr>
              <w:spacing w:after="20"/>
              <w:ind w:left="20"/>
              <w:jc w:val="both"/>
            </w:pPr>
            <w:r>
              <w:rPr>
                <w:rFonts w:ascii="Times New Roman"/>
                <w:b w:val="false"/>
                <w:i w:val="false"/>
                <w:color w:val="000000"/>
                <w:sz w:val="20"/>
              </w:rPr>
              <w:t xml:space="preserve">
1 10 2 1096 Плановые назначения на принятие обязательств по проектам государственно-частного партнерства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 40 1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 40 1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 1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1280 Прочая краткосрочная дебиторская задолженность </w:t>
            </w:r>
          </w:p>
          <w:p>
            <w:pPr>
              <w:spacing w:after="20"/>
              <w:ind w:left="20"/>
              <w:jc w:val="both"/>
            </w:pPr>
            <w:r>
              <w:rPr>
                <w:rFonts w:ascii="Times New Roman"/>
                <w:b w:val="false"/>
                <w:i w:val="false"/>
                <w:color w:val="000000"/>
                <w:sz w:val="20"/>
              </w:rPr>
              <w:t>
2 22 1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1096 Плановые назначения на принятие обязательств по проектам государственно-частного партнерства (финансируемых из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p>
            <w:pPr>
              <w:spacing w:after="20"/>
              <w:ind w:left="20"/>
              <w:jc w:val="both"/>
            </w:pPr>
            <w:r>
              <w:rPr>
                <w:rFonts w:ascii="Times New Roman"/>
                <w:b w:val="false"/>
                <w:i w:val="false"/>
                <w:color w:val="000000"/>
                <w:sz w:val="20"/>
              </w:rPr>
              <w:t xml:space="preserve">
4 41 1 4130 Долгосрочная кредиторская задолженность перед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 1 1280 Прочая краткосрочная дебиторская задолженность </w:t>
            </w:r>
          </w:p>
          <w:p>
            <w:pPr>
              <w:spacing w:after="20"/>
              <w:ind w:left="20"/>
              <w:jc w:val="both"/>
            </w:pPr>
            <w:r>
              <w:rPr>
                <w:rFonts w:ascii="Times New Roman"/>
                <w:b w:val="false"/>
                <w:i w:val="false"/>
                <w:color w:val="000000"/>
                <w:sz w:val="20"/>
              </w:rPr>
              <w:t xml:space="preserve">
2 22 1 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1014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6741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1014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1015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6742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1016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2 6743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1015 КСН Фонда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6744 Доходы от поступлений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6745 Доходы от поступлений центрального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1020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2 6746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7493 Расходы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центральным уполномоченным органом соответствующей сферы сумм, переданных в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КСН Специального государственного фонда,</w:t>
            </w:r>
          </w:p>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7493 Расходы Специального государственного фонда</w:t>
            </w:r>
          </w:p>
          <w:p>
            <w:pPr>
              <w:spacing w:after="20"/>
              <w:ind w:left="20"/>
              <w:jc w:val="both"/>
            </w:pPr>
            <w:r>
              <w:rPr>
                <w:rFonts w:ascii="Times New Roman"/>
                <w:b w:val="false"/>
                <w:i w:val="false"/>
                <w:color w:val="000000"/>
                <w:sz w:val="20"/>
              </w:rPr>
              <w:t>
7 74 1 7494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 1 6745 Доходы от поступлений центрального уполномоченного органа в Специальный государственный фонд </w:t>
            </w:r>
          </w:p>
          <w:p>
            <w:pPr>
              <w:spacing w:after="20"/>
              <w:ind w:left="20"/>
              <w:jc w:val="both"/>
            </w:pPr>
            <w:r>
              <w:rPr>
                <w:rFonts w:ascii="Times New Roman"/>
                <w:b w:val="false"/>
                <w:i w:val="false"/>
                <w:color w:val="000000"/>
                <w:sz w:val="20"/>
              </w:rPr>
              <w:t>
6 63 2 6746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
1 10 2 1020 КСН Специального государственного фонда местного уполномоченного органа</w:t>
            </w:r>
          </w:p>
        </w:tc>
      </w:tr>
    </w:tbl>
    <w:bookmarkStart w:name="z860" w:id="527"/>
    <w:p>
      <w:pPr>
        <w:spacing w:after="0"/>
        <w:ind w:left="0"/>
        <w:jc w:val="both"/>
      </w:pPr>
      <w:r>
        <w:rPr>
          <w:rFonts w:ascii="Times New Roman"/>
          <w:b w:val="false"/>
          <w:i w:val="false"/>
          <w:color w:val="000000"/>
          <w:sz w:val="28"/>
        </w:rPr>
        <w:t>
      Примечание:</w:t>
      </w:r>
    </w:p>
    <w:bookmarkEnd w:id="527"/>
    <w:bookmarkStart w:name="z861" w:id="528"/>
    <w:p>
      <w:pPr>
        <w:spacing w:after="0"/>
        <w:ind w:left="0"/>
        <w:jc w:val="both"/>
      </w:pPr>
      <w:r>
        <w:rPr>
          <w:rFonts w:ascii="Times New Roman"/>
          <w:b w:val="false"/>
          <w:i w:val="false"/>
          <w:color w:val="000000"/>
          <w:sz w:val="28"/>
        </w:rPr>
        <w:t>
      Расшифровка аббревиатур:</w:t>
      </w:r>
    </w:p>
    <w:bookmarkEnd w:id="528"/>
    <w:bookmarkStart w:name="z862" w:id="529"/>
    <w:p>
      <w:pPr>
        <w:spacing w:after="0"/>
        <w:ind w:left="0"/>
        <w:jc w:val="both"/>
      </w:pPr>
      <w:r>
        <w:rPr>
          <w:rFonts w:ascii="Times New Roman"/>
          <w:b w:val="false"/>
          <w:i w:val="false"/>
          <w:color w:val="000000"/>
          <w:sz w:val="28"/>
        </w:rPr>
        <w:t>
      КСН – контрольный счет наличности;</w:t>
      </w:r>
    </w:p>
    <w:bookmarkEnd w:id="529"/>
    <w:bookmarkStart w:name="z863" w:id="530"/>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530"/>
    <w:bookmarkStart w:name="z864" w:id="531"/>
    <w:p>
      <w:pPr>
        <w:spacing w:after="0"/>
        <w:ind w:left="0"/>
        <w:jc w:val="both"/>
      </w:pPr>
      <w:r>
        <w:rPr>
          <w:rFonts w:ascii="Times New Roman"/>
          <w:b w:val="false"/>
          <w:i w:val="false"/>
          <w:color w:val="000000"/>
          <w:sz w:val="28"/>
        </w:rPr>
        <w:t>
      ГЦВП – Государственный центр по выплате пенсий.</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Единому плану счетов</w:t>
            </w:r>
          </w:p>
        </w:tc>
      </w:tr>
    </w:tbl>
    <w:bookmarkStart w:name="z866" w:id="532"/>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532"/>
    <w:p>
      <w:pPr>
        <w:spacing w:after="0"/>
        <w:ind w:left="0"/>
        <w:jc w:val="both"/>
      </w:pPr>
      <w:r>
        <w:rPr>
          <w:rFonts w:ascii="Times New Roman"/>
          <w:b w:val="false"/>
          <w:i w:val="false"/>
          <w:color w:val="ff0000"/>
          <w:sz w:val="28"/>
        </w:rPr>
        <w:t xml:space="preserve">
      Сноска. Единый план счетов дополнен приложением 5 в соответствии с приказом Министра финансов РК от 08.01.2025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w:t>
            </w:r>
          </w:p>
          <w:p>
            <w:pPr>
              <w:spacing w:after="20"/>
              <w:ind w:left="20"/>
              <w:jc w:val="both"/>
            </w:pPr>
            <w:r>
              <w:rPr>
                <w:rFonts w:ascii="Times New Roman"/>
                <w:b w:val="false"/>
                <w:i w:val="false"/>
                <w:color w:val="000000"/>
                <w:sz w:val="20"/>
              </w:rPr>
              <w:t>
(платежам) по измененному сроку исполнения налогового обязательства</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налогам</w:t>
            </w:r>
          </w:p>
          <w:p>
            <w:pPr>
              <w:spacing w:after="20"/>
              <w:ind w:left="20"/>
              <w:jc w:val="both"/>
            </w:pPr>
            <w:r>
              <w:rPr>
                <w:rFonts w:ascii="Times New Roman"/>
                <w:b w:val="false"/>
                <w:i w:val="false"/>
                <w:color w:val="000000"/>
                <w:sz w:val="20"/>
              </w:rPr>
              <w:t>
(платежам) по измененному сроку исполнения налогового обязательства</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дополнительно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 6 62 2 6653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6264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6354 Поступление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4010 Долгосрочные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7470 Расходы по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2 7471 Расходы по КСН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7470 Расходы по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2 7471 Расходы по КСН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6264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 6 62 2 6653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6354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r>
    </w:tbl>
    <w:bookmarkStart w:name="z867" w:id="533"/>
    <w:p>
      <w:pPr>
        <w:spacing w:after="0"/>
        <w:ind w:left="0"/>
        <w:jc w:val="both"/>
      </w:pPr>
      <w:r>
        <w:rPr>
          <w:rFonts w:ascii="Times New Roman"/>
          <w:b w:val="false"/>
          <w:i w:val="false"/>
          <w:color w:val="000000"/>
          <w:sz w:val="28"/>
        </w:rPr>
        <w:t>
      Примечание:</w:t>
      </w:r>
    </w:p>
    <w:bookmarkEnd w:id="533"/>
    <w:bookmarkStart w:name="z868" w:id="534"/>
    <w:p>
      <w:pPr>
        <w:spacing w:after="0"/>
        <w:ind w:left="0"/>
        <w:jc w:val="both"/>
      </w:pPr>
      <w:r>
        <w:rPr>
          <w:rFonts w:ascii="Times New Roman"/>
          <w:b w:val="false"/>
          <w:i w:val="false"/>
          <w:color w:val="000000"/>
          <w:sz w:val="28"/>
        </w:rPr>
        <w:t>
      Расшифровка аббревиатур:</w:t>
      </w:r>
    </w:p>
    <w:bookmarkEnd w:id="534"/>
    <w:bookmarkStart w:name="z869" w:id="535"/>
    <w:p>
      <w:pPr>
        <w:spacing w:after="0"/>
        <w:ind w:left="0"/>
        <w:jc w:val="both"/>
      </w:pPr>
      <w:r>
        <w:rPr>
          <w:rFonts w:ascii="Times New Roman"/>
          <w:b w:val="false"/>
          <w:i w:val="false"/>
          <w:color w:val="000000"/>
          <w:sz w:val="28"/>
        </w:rPr>
        <w:t>
      КСН – контрольный счет наличности;</w:t>
      </w:r>
    </w:p>
    <w:bookmarkEnd w:id="535"/>
    <w:bookmarkStart w:name="z870" w:id="536"/>
    <w:p>
      <w:pPr>
        <w:spacing w:after="0"/>
        <w:ind w:left="0"/>
        <w:jc w:val="both"/>
      </w:pPr>
      <w:r>
        <w:rPr>
          <w:rFonts w:ascii="Times New Roman"/>
          <w:b w:val="false"/>
          <w:i w:val="false"/>
          <w:color w:val="000000"/>
          <w:sz w:val="28"/>
        </w:rPr>
        <w:t>
      НДС – налог на добавленную стоимость.</w:t>
      </w:r>
    </w:p>
    <w:bookmarkEnd w:id="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