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85c" w14:textId="9175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февраля 2023 года № 207.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123 с бюджетной программой 029 с бюджетной подпрограммой 015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Аппарат акима района в городе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Дошкольное воспитание и обучение, в том числе обеспечение деятельности организаций дошкольного воспитания и обучения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123 с бюджетными программами 056 и 057 с бюджетной подпрограммой 015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Аппарат акима района в городе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Государственная адресная социальная помощь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Обеспечение физических лиц, являющихся получателями государственной адресной социальной помощи, телевизионными абонентскими приставками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"Субсидирование затрат работодателя на создание специальных рабочих мест для трудоустройства лиц с инвалидностью":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030, 031, 033 и 034 с бюджетной подпрограммой 015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Оказание жилищной помощи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Социальная помощь отдельным категориям нуждающихся граждан по решениям местных представительных органов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Социальная адаптация лиц, не имеющих определенного местожительства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с бюджетными подпрограммами 101, 102, 103, 104, 105 и 106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Социальная поддержка лиц с инвалидностью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Дополнительные виды социальной помощи нуждающимся лицам с инвалидностью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санаторно-курортного лечения лиц с инвалидностью и детей с инвалидностью в соответствии с индивидуальной программой реабилитации лица с инвалидностью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лица с инвалидностью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Материальное обеспечение детей с инвалидностью, воспитывающихся и обучающихся на дому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Реабилитация лиц с инвалидностью и ветеранов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Предоставление медицинских услуг по протезированию, обеспечению протезно-ортопедическими средствами и обучению пользования ими";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"Программа занятости":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036, 037, 038 и 039 с бюджетной подпрограммой 015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"036 Оплата услуг по зачислению, выплате и доставке пособий и других социальных выплат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Размещение государственного социального заказа в неправительственных организациях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Обеспечение прав и улучшение качества жизни лиц с инвалидностью в Республике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Услуги по замене и настройке речевых процессоров к кохлеарным имплантам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063 "Предоставление бюджетных кредитов для содействия предпринимательской инициативе молодежи":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062 "Развитие системы квалификаций" и 063 "Предоставление бюджетных кредитов для содействия предпринимательской инициативе молодежи":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042 с бюджетными подпрограммами 005, 011, 015, 032 и 055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Развитие системы водоснабжения и водоотведения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 бюджетными подпрограммами 005, 011 и 015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"043 Развитие благоустройства города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 бюджетной подпрограммой 015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"044 Реализация подушевого нормативного финансирования творческих кружков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бюджетной подпрограммой 015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Реализация подушевого нормативного финансирования спортивных секций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467 с бюджетной программой 056 с бюджетными подпрограммами 011 и 015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 Отдел строительства района (города областного значения)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Строительство приютов, пунктов временного содержания для животных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045 "Капитальный и средний ремонт автомобильных дорог улиц населенных пунктов"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Текущий ремонт автомобильных дорог улиц населенных пунктов".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