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6815" w14:textId="6916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28 декабря 2022 года № 32-107 "О бюджетах поселка Боралдай и сельских округов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июля 2023 года № 8-30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176981)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658 358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547 247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111 111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659 184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826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470 483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299 157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171 326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478 793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8 310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8 310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1 066 024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912 138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153 886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1 066 855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831 тысяча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831 тысяча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212 804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160 632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52 172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216 200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3 396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3 396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213 067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156 633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56 434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214 973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159 286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83 342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75 944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176 789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17 503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17 503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133 533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26 301 тысяча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107 232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139 873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6 340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6 340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6 340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149 231 тысяча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92 376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56 855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160 806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11 575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11 575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11 575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174 538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55 295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119 243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175 380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587 004 тысячи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484 732 тысячи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102 272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591 278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4 274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4 274 тысячи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4 274 тысячи тенге".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декабря 2022 года № 32-107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28 декабря 2022 года № 32-107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28 декабря 2022 года № 32-107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28 декабря 2022 года № 32-107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28 декабря 2022 года № 32-107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28 декабря 2022 года № 32-107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28 декабря 2022 года № 32-107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28 декабря 2022 года № 32-107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28 декабря 2022 года № 32-107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26 июля 2023 года № 8-30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28 декабря 2022 года № 32-107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