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9cc" w14:textId="5d0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06 января 2023 года № 32-119 о бюджете "Сельские округа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21 декабря 2023 года № 14-48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2023-2025 годы" от 06 января 2023 года 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2023-2025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доходы37 902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5 085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32 817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6 214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26 603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47 653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9751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9751тенге.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2023-2025 годы, согласно приложениям 4, 5 и 6 к настоящему решению соответственно, в том числе на 2023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46 874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42 929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16 073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26 856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47 322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448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2023-2025 годы, согласно приложениям 7, 8 и 9 к настоящему решению соответственно, в том числе на 2022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доходы41 732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37 962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12 081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25 881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41 829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163 190тысяч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35 045тысяч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128 145тысяч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75 022тысяч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53 123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166 798тысяч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3608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3608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57 100тысяч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17 819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39 281тысяч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9 110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30 171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59 678тысяч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2879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41 316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5 982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35 334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5 158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42 543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1227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1227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43 771тысячи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7 777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35 994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9 806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26 188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44 668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45 434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9 927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35 507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9 820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25 687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45 947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513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513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6 592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32 853тысяч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5 586тысяч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27 267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40 648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2022-2025 годы, согласно приложениям 28, 29 и 30 к настоящему решению соответственно, в том числе на 2023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53 424тысяч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4 641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48 783тысяч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18 958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29 825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54 737тысяч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1313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1313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44 157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5 655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38 502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9 338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29 114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37 878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33 863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4 187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29 676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38 405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34 139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4 255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29 884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3 883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26 001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34 166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52 994тысяч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3 310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49 684тысячи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17 245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32 439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53 005тысяч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45 193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3 890тысяч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41 303тысяч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12 338тысяч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28 965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46 142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949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949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8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1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21 декабря 2023 года №14-48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2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