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0061" w14:textId="97d0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и парку села Баканас, Баканасского сельского округа, Балхашского района,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Баканасского сельского округа Балхашского района Алматинской области от 25 августа 2023 года № 08-01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 территориальном устройстве Республики Казахстан", с учетом мнения населения села Баканас и на основании заключения ономастической комиссии Алматинской области от 24 ноября 2022 года, аким Баканасского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и парку в селе Баканас, Баканасского сельского округа, Балхашского района,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– улица Бақтыораз Бейсекбаева;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– улица Мұсабек Сеңгірбаева;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– улица Амантай Жайлауұлы Малтабарова;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безымянному парку – парк имени "Интернационалист-жауынгер".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дней,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К.Культебаев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