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6e0" w14:textId="3810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ревизионной комиссии по Алматинской области от 28 апреля 2023 года № 02-17/15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учреждения "Ревизионная комиссия по Алматинской области" от 3 июля 2023 года № 02-17/16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Ревизионная комиссия по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ревизионной комиссии по Алматинской области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02-17/15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Алматинской области"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области", утвержденной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– период оценки результатов работы государственного служащего;";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 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государственного учреждения "Ревизионная комиссия по Алматинской области"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КЦИ являются: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государственного учреждения "Ревизионная комиссия по Алматинской области".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 оценки деятельности административных государственных служащих корпуса "Б" государственного учреждения "Ревизионная комиссия по Алматинской области", а также приложения 9, 10 и 11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 действуют до 31 августа 2023 года.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ревизионной комиссии по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"Ревизионная комиссия по Алматинской области" ___________________________________год (период, на который составляется индивидуальный план)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государственного учреждения "Ревизионная комиссия по Алматинской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14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