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4576" w14:textId="9464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Кауылжырского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2023 года № 176.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15.03.2024 </w:t>
      </w:r>
      <w:r>
        <w:rPr>
          <w:rFonts w:ascii="Times New Roman"/>
          <w:b w:val="false"/>
          <w:i w:val="false"/>
          <w:color w:val="000000"/>
          <w:sz w:val="28"/>
        </w:rPr>
        <w:t>№ 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Кауылжырского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57442,4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50027,4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штрафы,налагаемые акимами городов районного значения, сел, поселков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имущества,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2024-2026 годы" с 1 января 2024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- 43 407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2024 год поступление целевого текущего трансферта в сумме 63,0 тысяч тенге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2024 год поступление текущего целевого трансферта из районного бюджета в сумме 49964,4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Кауылжырского сельского округа на 2024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2023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2023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2023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Кауылжырского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