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e40" w14:textId="f5c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352 "Об утверждении бюджета Жанаконысского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352 "Об утверждении бюджета Жанаконысского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Учесть в бюджете Жанаконысского сельского округа на 2023 год поступление текущего целевого трансферта из районного бюджета в сумме 48261,8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Жанаконысского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