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6660" w14:textId="e376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321 "Об утверждении бюджета Коктауского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2023-2025 годы" от 30 декабря 2022 года № 321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321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