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8bd" w14:textId="0f33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321 "Об утверждении бюджета Коктауского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2023-2025 годы" от 30 декабря 2022 года № 321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184 245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апреля 2023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321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