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74924" w14:textId="f5749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Уилского районного маслихата Актюбинской области от 26 декабря 2022 года № 192 "Об утверждении Уилского районного бюджета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30 октября 2023 года № 78.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Актюбинской области "Об утверждении Уилского районного бюджета на 2023-2025 годы" от 26 декабря 2022 года № 192 следующие изменения и дополнение: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4 602 133,7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771 542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30 471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3 799 467,7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4 738 368,7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-1 019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36 057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37 076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-135 216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135 216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36 057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37 076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136 235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Учесть в районном бюджете на 2023 год поступление целевых текущих трансфертов из Национального фонда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67 200 тысяч тенге – на приобретение жилья коммунального жилищного фонда для социально уязвимых слоев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в районном бюджете на 2023 год поступление целевых трансфертов на развитие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82 284 тысяч тенге –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45 264 тысяч тенге – на развитие индустриальной инфраструктуры в рамках национального проекта по развитию предпринимательства на 2021 – 2025 годы.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определяется на основании постановления акимата района.".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 в районном бюджете на 2023 год поступление целевых текущих трансфертов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1 688 349 тысяч тенге –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38 000 тысяч тенге –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8 523 тысяч тенге – на гарантированный социальный пакет детям;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34 453 тысяч тенге –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164 283 тысяч тенге – на развитие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5 192 тысяч тенге – на 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815 тысяч тенге – на организацию эксплуатации сетей газификации, находящихся в коммунальной собственности районов.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района.".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9-2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"9-2. Предусмотреть из районного бюджета распределение сумм трансфертов на сумму 27 662 тысяч тенге на компенсацию потерь областного бюджета в связи с передачей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района.".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Уилского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Уилского районного маслихата от 30 октября 2023 года № 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Уилского районного маслихата от 26 декабря 2022 года № 192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Уилский районный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4 602 133,7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3 799 467,7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3 799 411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3 799 411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4 738 368,7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833 829,7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572 398,7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457 891,3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141 635,3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2 008 730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2 008 730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2 008 730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21 287,5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-135 216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136 235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Уилского районного маслихата от 30 октября 2023 года № 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Уилского районного маслихата от 26 декабря 2022 года № 192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Уилский районный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2 488 852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1 649 683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1 649 683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1 649 683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Уилского районного маслихата от 30 октября 2023 года № 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Уилского районного маслихата от 26 декабря 2022 года № 192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Уилский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2 668 791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1 771 506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1 771 506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1 771 506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2 668 791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