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dafb" w14:textId="093d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286 "Об утверждении бюджета Алтыкарасуского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декабря 2023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286 "Об утверждении бюджета Алтыкарасуского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2023 год поступления целевых текущих трансфертов из районного бюджета в сумме 29 441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декабря 2023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