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117f" w14:textId="ac31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291 "Об утверждении бюджета Саркульского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ноября 2023 года № 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291 "Об утверждении бюджета Саркульского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Саркульского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81 432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47 243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11 540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82 299,5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867,5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Саркульского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из районного бюджета в сумме 35 703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Саркульского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14 ноября 2023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имущества,находящихся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