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f41" w14:textId="d2d4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26 декабря 2022 года № 267 "Об утверждении Темирского районного бюджета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июля 2023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8 536 020,3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4 156 466,3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9 220 372,1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-36 385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103 660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-647 966,8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647 966,8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67 275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103 660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684 351,8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Учесть в районном бюджете на 2023 год поступления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обеспечение прав и улучшение качества жизни лиц с инвалидностью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 реализацию 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 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Развитие индустриальной инфраструктуры в рамках национального проекта по развитию предпринимательства на 2021–2025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2023 год трансфертты на компенсацию потерь республиканского бюджета в связи с передачей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2023 год в сумме 0 тенге.".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24 июля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26 декабря 2023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