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5f6" w14:textId="65c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291 "Об утверждении бюджета Саркульского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291 "Об утверждении бюджета Саркульского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– 11 540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Саркульского сельского округа на 2023 год поступления целевых текущих трансфертов из районного бюджета в сумме 78 229 тысяч тенге. Распределение указанных сумм целевых текущих трансфертов определяется на основании решения акима Саркульского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