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832e" w14:textId="4468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89 "Об утверждении бюджета Аще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июля 2023 года № 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щесайского сельского округа на 2023-2025 годы" от 29 декабря 2022 года № 28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щесай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0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 0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04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2 04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