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43c6" w14:textId="c934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Мугалжарского районного маслихата от 16 мая 2018 года № 206 "Об утверждении регламента собрания местного сообщества Мугалжарского района"</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18 июля 2023 года № 61</w:t>
      </w:r>
    </w:p>
    <w:p>
      <w:pPr>
        <w:spacing w:after="0"/>
        <w:ind w:left="0"/>
        <w:jc w:val="both"/>
      </w:pPr>
      <w:bookmarkStart w:name="z2" w:id="0"/>
      <w:r>
        <w:rPr>
          <w:rFonts w:ascii="Times New Roman"/>
          <w:b w:val="false"/>
          <w:i w:val="false"/>
          <w:color w:val="000000"/>
          <w:sz w:val="28"/>
        </w:rPr>
        <w:t>
      Мугалжарский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Мугалжарского районного маслихата от 16 мая 2018 года № 206 "Об утверждении Регламента собрания местного сообщества Мугалжарского района" (зарегистрированное в Реестре государственной регистрации нормативных правовых актов под № 3-9-203)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18 июля 2023 года </w:t>
            </w:r>
            <w:r>
              <w:br/>
            </w:r>
            <w:r>
              <w:rPr>
                <w:rFonts w:ascii="Times New Roman"/>
                <w:b w:val="false"/>
                <w:i w:val="false"/>
                <w:color w:val="000000"/>
                <w:sz w:val="20"/>
              </w:rPr>
              <w:t>№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16 мая 2018 года </w:t>
            </w:r>
            <w:r>
              <w:br/>
            </w:r>
            <w:r>
              <w:rPr>
                <w:rFonts w:ascii="Times New Roman"/>
                <w:b w:val="false"/>
                <w:i w:val="false"/>
                <w:color w:val="000000"/>
                <w:sz w:val="20"/>
              </w:rPr>
              <w:t>№ 206</w:t>
            </w:r>
          </w:p>
        </w:tc>
      </w:tr>
    </w:tbl>
    <w:bookmarkStart w:name="z7" w:id="2"/>
    <w:p>
      <w:pPr>
        <w:spacing w:after="0"/>
        <w:ind w:left="0"/>
        <w:jc w:val="left"/>
      </w:pPr>
      <w:r>
        <w:rPr>
          <w:rFonts w:ascii="Times New Roman"/>
          <w:b/>
          <w:i w:val="false"/>
          <w:color w:val="000000"/>
        </w:rPr>
        <w:t xml:space="preserve"> Регламент собрания местного сообщества Мугалжарского района</w:t>
      </w:r>
    </w:p>
    <w:bookmarkEnd w:id="2"/>
    <w:bookmarkStart w:name="z8"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Настоящий Регламент собрания местного сообщества Мугалжарского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w:t>
      </w:r>
    </w:p>
    <w:bookmarkStart w:name="z10" w:id="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города районного значения, сельского округа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bookmarkStart w:name="z11" w:id="5"/>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2" w:id="6"/>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
    <w:bookmarkStart w:name="z13" w:id="7"/>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w:t>
      </w:r>
    </w:p>
    <w:bookmarkEnd w:id="7"/>
    <w:bookmarkStart w:name="z14" w:id="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
    <w:bookmarkStart w:name="z15" w:id="9"/>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6" w:id="10"/>
    <w:p>
      <w:pPr>
        <w:spacing w:after="0"/>
        <w:ind w:left="0"/>
        <w:jc w:val="both"/>
      </w:pPr>
      <w:r>
        <w:rPr>
          <w:rFonts w:ascii="Times New Roman"/>
          <w:b w:val="false"/>
          <w:i w:val="false"/>
          <w:color w:val="000000"/>
          <w:sz w:val="28"/>
        </w:rPr>
        <w:t>
      7.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1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8" w:id="11"/>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2"/>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1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3"/>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4"/>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5"/>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1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6"/>
    <w:bookmarkStart w:name="z24" w:id="17"/>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1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Мугалжарский районный маслихат (далее – районный маслихат).</w:t>
      </w:r>
    </w:p>
    <w:bookmarkStart w:name="z25" w:id="18"/>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8"/>
    <w:bookmarkStart w:name="z26" w:id="19"/>
    <w:p>
      <w:pPr>
        <w:spacing w:after="0"/>
        <w:ind w:left="0"/>
        <w:jc w:val="both"/>
      </w:pPr>
      <w:r>
        <w:rPr>
          <w:rFonts w:ascii="Times New Roman"/>
          <w:b w:val="false"/>
          <w:i w:val="false"/>
          <w:color w:val="000000"/>
          <w:sz w:val="28"/>
        </w:rPr>
        <w:t>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1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7" w:id="20"/>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20"/>
    <w:bookmarkStart w:name="z28" w:id="21"/>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1"/>
    <w:bookmarkStart w:name="z29" w:id="2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2"/>
    <w:bookmarkStart w:name="z30" w:id="23"/>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23"/>
    <w:bookmarkStart w:name="z31" w:id="24"/>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председатель собрания направляет акиму района или вышестоящим руководителям должностных лиц, ответственных за исполнение решений собрания.</w:t>
      </w:r>
    </w:p>
    <w:bookmarkEnd w:id="2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