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e5a0" w14:textId="9cfe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3 "Об утверждении бюджета Журы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апреля 2023 года № 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Журынского сельского округа на 2023-2025 годы" от 29 декабря 2022 года № 29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уры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18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18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4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34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 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