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9d5a" w14:textId="9b39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Кобдинского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декабря 2023 года № 157.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Кобдинского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229286,1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54 195,7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172816,5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243163,6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13 877,5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Жиренкопинского сельского округа на 2024 год объемы субвенций, передаваемых из районного бюджета в сумме 33 186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сумм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