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8cdf" w14:textId="dcc8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2 марта 2018 года № 137 "Об утверждении Методики оценки деятельности административных государственных служащих корпуса "Б" государственного учреждения "Аппарат Кобдинского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27 апреля 2023 года № 12. Утратило силу решением Кобдинского районного маслихата Актюбинской области от 10 октября 2025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10.10.2025 № 372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Кобдинского районного маслихата"" от 2 марта 2018 года № 137 (зарегистрированное в Реестре государственной регистрации нормативных правовых актов под № 3-7-156)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Кобдинского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 16299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аппарата маслихата (далее – главный специалист аппарата маслихата),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аппарата маслихата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аппарата маслихата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аппарата маслихата при содействии всех заинтересованных лиц и сторон.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аппарата маслихата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отдела и участникам калибровочных сессий.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главным специалистом аппарата маслихата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аппарата маслихата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аппарата маслихата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аппарата маслихата,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аппарата маслихата.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аппарата маслихата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отдела.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аппарата маслихата,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аппарата маслихата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12 настоящей Методики.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аппарата маслихата организовывает деятельность калибровочной сессии.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аппарата маслихата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