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79ec" w14:textId="4787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января 2023 года № 239. Утратило силу решением Каргалинского районного маслихата Актюбинской области от 2 мая 2025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Каргалинского районного маслихата Актюбинской области от 02.05.2025 № 308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№ 118660),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Каргалинского районного маслихата".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Каргалинского районного маслихата от 16 января 2023 года № 239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Каргалинского районного маслихата Актюбинской области от 20.12.2023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Каргалинского районного маслихата"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