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179d" w14:textId="a2c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Каргалинского районного бюджета на 2024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декабря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4 795 258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3 630 742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5 797 581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-8 740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6).финансирование дефицита (использование профицита) бюджета – 993 583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804 750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81 095,3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269 928,3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районного бюджета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–2026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пунктом 8 решения Актюбинского областного маслихата "Об областном бюджете на 2024-2026 годы" предусмотрена на 2024 год субвенция, передаваемая из областного бюджета в районный бюджет в сумме – 1 214 637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2024 год предусмотрены субвенции, передаваемые из районного бюджета в бюджеты сельских округов в сумме – 392 236,0 тысяч тенге, в том числе: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Бадамшинскому сельскому округу – 74 894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Желтаускому сельскому округу – 40 943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Шамши Калдаякова – 3 025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Кемпирсайскому сельскому округу – 39 997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Кос-Истекскому сельскому округу – 58 842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Ащылысайскому сельскому округу – 57 633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Степному сельскому округу – 37 209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Велиховскому сельскому округу – 33 127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Алимбетовскому сельскому округу – 46 566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20.03.2024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кредитов из республиканского бюджета на реализацию мер социальной поддержки специалистов.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определяется на основании постановления акимата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поступление целевых текущих трансфертов из республиканского бюджета и трансферты на развитие из Национального фонда Республики Казахстан на: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поступление целевых текущих трансфертов и трансфертов на развитие из областного бюджета 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по социальной и инженерной инфраструктуре в сельских населенных пунктах в рамках проекта "Ауыл– Ел бесігі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приоритетных проектов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капитальный ремонт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Каргалинского районного маслихата Актюбинской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20.08.2024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2024 год поступление суммы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Каргалинского районного маслихата Актюбинской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2024 год целевые текущие трансферты бюджетам сельских округов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района на 2024 год в сумме – 0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 решением Каргалинского районного маслихата Актюбинской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районного бюджета, не подлежащих секвестру в процессе исполнения местного бюджета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3630742,0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маслихатат от 20 декабря 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20 декабря 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Каргалинского районного маслихата от 20 декабря 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Каргалинского районного бюджета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