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392d" w14:textId="c973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203 "Об утверждении бюджета Жайсанбайского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 ноября 2023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203 "Об утверждении бюджета Жайсанбайского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Жайсанбайского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81 823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80 642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82 148,8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Жайсанбайского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1 768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5 552,7 тысячи тенге- на текущий ремонт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13 722,3 тысячи тенге-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39 500 тысяч тенге-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тысяч тенге – на разработку сметных расчетов;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918 тысяч тенге – на разработку землеустроительных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Депутат Иргизского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ноября 2023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