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3564" w14:textId="2ca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198 "Об утверждении бюджета Аманкольского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198 "Об утверждении бюджета Аманкольского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18 643,6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47 001,8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- 21 281,2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–21 281,2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- 21 281,2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Аманкольского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6 491,5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782,6 тысячи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 тысячи тенге – на оплату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995,5 тысяч тенге – на разработку сметных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