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12a2" w14:textId="9ee1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Сарыхобдинского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2023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Алгинского районного маслихата Актюбинской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Сарыхобдинского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265 796,4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262 213,4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266 738,5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2024 год субвенции, передаваемые из районного бюджета в сумме - 35 800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2024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служаших, работников организаций, содержащихся за счет средств государственного бюджета – 66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2023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2023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