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f0ba" w14:textId="b34f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1 "Об утверждении бюджета Маржан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3-2025 годы" от 28 декабря 2022 года № 2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6 22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2 1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 9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3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поступление целевых текущих трансфертов из районного бюджета в бюджет сельского округа на 2023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и средний ремонт автомобильных дорог в городах районного значения, селах, поселках, сельских округах – 449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