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ac1c" w14:textId="a46a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256 "Об утверждении бюджета Бестамакского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2023-2025 годы" от 28 декабря 2022 года № 256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186 869,3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178 061,3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189 274,9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2 405,6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