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fabb" w14:textId="2b3f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6 "Об утверждении бюджета Бестам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3-2025 годы" от 28 декабря 2022 года № 25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естам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33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5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7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 40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40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5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