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2b81" w14:textId="13f2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255 "Об утверждении бюджета Бескоспинского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мая 2023 года № 21.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Бескоспинского сельского округа на 2023-2025 годы" от 28 декабря 2022 года № 255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Бескоспинского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72 054,6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67 610,6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- 72 304,8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250,2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4 мая 2023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