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0f5" w14:textId="0d54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Кызылжулдузского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Кызылжулдузского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145351,4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140551,4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- 942,5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Кызылжулдузского сельского округа на 2023 год объем субвенции с районного бюджета в сумме 31 634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Кызылжулдузского сельского округа на 2023 год поступление целевых текущих трансфертов из районного бюджета в сумме 9 411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Кызылжулдузского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