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e45f" w14:textId="d5ee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Айкенского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января 2023 года № 298.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Айкенского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170767,1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156 867,1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173950,3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- 3183,2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3183,2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22.12.2023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– 2025 годы" с 1 января 2023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Айкенского сельского округа на 2023 год объем субвенции с районного бюджета в сумме 31 466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Айкенского сельского округа на 2023 год поступление целевых текущих трансфертов из районного бюджета в сумме 9 000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Айкенского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