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3bc" w14:textId="46d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302 "Об утверждении бюджета 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2023-2025 годы" от 10 января 2023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