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db1f" w14:textId="d28d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Успеноюрьевского сельского округа Бурабайского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2023 года № 8С-12/23.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Успеноюрьевского сельского округа Бурабайского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41054,7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27256,0тысяч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3667,2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2024 год предусмотрена субвенция, передаваемая из районного бюджета в сумме 26021,0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2024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Бурабайского районного маслихата Акмолинской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8С-14 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пользования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Успеноюрьевского сельского округа из вышестоящих бюджетов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районного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