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07bde" w14:textId="bf07b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27 декабря 2022 года № 7С-33/8 "О бюджете Кенесаринского сельского округа Бурабайского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12 декабря 2023 года № 8С-11/10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бюджете Кенесаринского сельского округа Бурабайского района на 2023-2025 годы" от 27 декабря 2022 года № 7С-33/8 (зарегистрировано в Реестре государственной регистрации нормативных правовых актов под № 177193)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Кенесаринского сельского округа Бурабайского района на 2023-2025 годы, согласно приложения 1, 2 и 3 соответственно, в том числе на 2023 год в следующих объемах;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56500,2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10657,0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45584,2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56504,9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8С-11/10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7С-33/6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Кенесаринского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