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265f" w14:textId="c692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27 декабря 2022 года № 7С-33/3 "О бюджете Абылайханского сельского округа Бурабайского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16 января 2023 года № 7С-34/4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Абылайханского сельского округа Бурабайского района на 2023-2025" от 27 декабря 2022 года № 7С-33/3 (зарегистрировано в Реестре государственной регистрации нормативных правовых актов под № 177104)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2 статьи 9-1 Бюджетного кодекса Республики Казахстан, пунктом 2-7 статьи 6 Закона Республики Казахстан "О местном государственном управлении и самоуправлении в Республики Казахстан", Бурабайский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Абылайханского сельского округа Бурабайского района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189126,0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180672,0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191329,6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-2203,6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2203,6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7С-34/4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7С-33/3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Абылайханского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поступлении от организации нефтяного сектора и в Фонд компенсации потерпевщим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учреждениями, финансируемыми из местного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