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ac13" w14:textId="f4b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 "О бюджете города Щучинска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июля 2023 года № 8С-5/2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2023-2025" от 27 декабря 2022 года № 7С-33/1 (зарегистрировано в Реестре государственной регистрации нормативных правовых актов под № 177194)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942564,5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120644,8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168312,7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999585,4тысяч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