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7180d" w14:textId="d4718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Целиноградского районного маслихата от 27 декабря 2022 года № 216/38-7 "О бюджете Жарлыкольского сельского округа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28 ноября 2023 года № 87/13-8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"О бюджете Жарлыкольского сельского округа на 2023-2025 годы" от 27 декабря 2022 года № 216/38-7 (зарегистрировано в Реестре государственной регистрации нормативных правовых актов под № 177352)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Жарлыкольского сельского округа на 2023-2025 годы согласно приложениям 1, 2 и 3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–36 176,9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11 008,7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25 168,2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38 390,1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-2 213,2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2 213,2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2 213,2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Целиноградского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Целиноградского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Б.Оспанбеков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 ноября 2023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экономики и финансов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Целиноградского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Б.Куликенов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 ноября 2023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87/13-8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216/38-7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Жарлыкольского сельского округа на 2023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36 176,9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5 018,7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5 018,7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5 267,7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5 072,6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25 168,2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25 168,2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25 168,2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38 390,1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28 492,3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28 492,3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28 492,3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4 471,2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4 471,2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4 471,2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-2 213,2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87/13-8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216/38-7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на 2023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24 168,2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24 168,2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аппаратов акимов сел, сельских округов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