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ef19" w14:textId="ba4e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219/38-7 "О бюджете села Коянды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12 мая 2023 года № 22/3-8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Коянды на 2023-2025 годы" от 27 декабря 2022 года № 219/38-7 (зарегистрировано в Реестре государственной регистрации нормативных правовых актов под № 177357)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Коянды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80 688,0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25 180,0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24 508,0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80 688,0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мая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22/3-8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219/38-7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Коянды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22/3-8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219/38-7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