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a40" w14:textId="ef95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2022 года № 7С-44-1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декабря 2023 года № 8С-15-1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2023-2025 годы" от 22 декабря 2022 года № 7С-44-1 (зарегистрировано в Реестре государственной регистрации нормативных правовых актов под № 175893)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3996993,2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2743089,6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4100406,5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(-1309,2)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(-105369,1)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105369,1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4100406,5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№7С-44-1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