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edd7" w14:textId="46ce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2022 года № 7С-41/2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21 апреля 2023 года № 8С-4/2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2023-2025 годы" от 22 декабря 2022 года № 7С-41/2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- 4 073 056,2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-738 615,0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- 80 028,0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- 3 240 042,2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- 4 099 994,5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- 2 210,0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-29 148,3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- 29 148,3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на развите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Гастелло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в селе Пятигорское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п.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села Тассуат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с.Далабай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инженерных сетей водоснабжения в городе Державинск и Валихановском сельском округе, текущий ремонт водонапорных башен и ограждения санитарной зоны в Ушкарасуском сельском округе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теплосети в г.Державинск, Жаркаинский района, Акмолинской области, участок № 2: от котельной № 13 - ул.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