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60a4b" w14:textId="8c60a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Биржан сал от 28 декабря 2022 года № С-25/13 "О бюджете села Краснофлотское района Биржан сал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26 июля 2023 года № С-3/14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бюджете села Краснофлотское района Биржан сал на 2023 – 2025 годы" от 28 декабря 2022 года № С-25/13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Краснофлотское района Биржан сал на 2023 - 2025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35 632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32 074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37 033,1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- 1 401,1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1 401,1 тысяч тенге.";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Учесть, что в бюджете села Краснофлотское на 2023 год, используются свободные остатки бюджетных средств, образовавшиеся на 1 января 2023 года, в сумме 1 401,1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Биржан сал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С-25/13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Краснофлотское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С-25/13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Краснофлотское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