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0f00" w14:textId="7ab0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7 "О бюджете Валихановского сельского округа района Биржан сал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сентября 2023 года № С-5/4. Утратило силу решением маслихата района Биржан сал Акмолинской области от 24 октября 2023 года № С-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Валихановского сельского округа района Биржан сал на 2023 – 2025 годы" от 28 декабря 2022 года № С-25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лиханов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