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d41" w14:textId="1de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2022 года № 7С31-2 "О бюджетах сельских округов и сел Егиндыкольского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ноября 2023 года № 8С11-2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2023-2025 годы" от 23 декабря 2022 года № 7С31-2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села Коржинколь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187 952,0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204 725,2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с/о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2023 год, передаваемых из районного бюджета бюджетам сел и сельских округов в сумме 151 201,0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Коржинколь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