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8eaca" w14:textId="6a8ea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Егиндыкольского районного маслихата от 22 декабря 2022 года № 7С30-2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12 сентября 2023 года № 8С7-6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"О районном бюджете на 2023-2025 годы" от 22 декабря 2022 года № 7С30-2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годы, согласно приложениям 1, 2,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1 727 242,2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312 647,0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10 349,0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6 152,0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1 398 094,2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1 743 736,1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29 624,0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41 400,0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11 776,0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-46 117,9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46 117,9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41 400,0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14 350,1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19 068,0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Егиндыкольского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К.Шинтемиров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8С7-6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7С30-2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1 727 242,2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1 398 094,2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1 398 094,2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1 398 094,2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1 743 736,1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1 024 213,4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728 178,7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585 757,1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-46 117,9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8С7-6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7С30-2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792 668,2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792 668,2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организаций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553 263,6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