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e95e" w14:textId="5b0e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26 декабря 2022 года № 7С-31/3 "О бюджете Алтындынского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сентября 2023 года № 8С-8/10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2023-2025 годы" от 26 декабря 2022 года № 7С-31/3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расходов бюджета Алтындынского сельского округа на 2023 год предусмотрены целевые трансферты в сумме 9549,6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9549,6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9549,6 тысяч тенге на развитие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