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cfed" w14:textId="fb8c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Колутонского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22 декабря 2023 года № 8С-15-6.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Колутонского сельского округа на 2024 –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33479,9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–3292,2тысяч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8С-30-6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Колутонского сельского округа на 2024 год предусмотрены бюджетные субвенции, передаваемые из районного бюджета в бюджет сельского округа в сумме 30075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Колутонского сельского округа на 2024 год предусмотрены целевые текущие трансферты из республиканского бюджета в общей сумме 60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Колутонского сельского округа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2024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8С-30-6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3292,2,0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8С-15-6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8С-15-6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8С-15-6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Колутонского селького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