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73f66" w14:textId="5373f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23 декабря 2022 года № 7С-35-12 "О бюджете Староколутонского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13 декабря 2023 года № 8С-13-6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Староколутонского сельского округа на 2023-2025 годы" от 23 декабря 2022 года № 7С-35-12 (зарегистрировано в Реестре государственной регистрации нормативных правовых актов № 176762)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Староколутонского сельского округа на 2023 – 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41057,4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38325,4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41559,9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502,5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Қожахмет М.Қ.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7С-35-12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Староколутонского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