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54ec" w14:textId="1b95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7С-35-5 "О бюджете села Каменка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2023-2025 годы" от 23 декабря 2022 года № 7С-35-5 (зарегистрировано в Реестре государственной регистрации нормативных правовых актов № 176708)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85693,9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